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8755" w14:textId="0FA3A527" w:rsidR="00CA241D" w:rsidRPr="006D05FA" w:rsidRDefault="00CA241D" w:rsidP="00C6040E">
      <w:pPr>
        <w:shd w:val="clear" w:color="auto" w:fill="FFFFFF"/>
        <w:spacing w:before="119" w:after="0"/>
        <w:ind w:right="119"/>
        <w:jc w:val="center"/>
        <w:rPr>
          <w:rFonts w:ascii="Garamond" w:eastAsia="Times New Roman" w:hAnsi="Garamond" w:cs="Arial"/>
          <w:sz w:val="24"/>
          <w:szCs w:val="24"/>
          <w:lang w:eastAsia="pl-PL"/>
        </w:rPr>
      </w:pPr>
      <w:r w:rsidRPr="006D05FA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RAPORT Z EWALUACJI</w:t>
      </w:r>
      <w:r w:rsidR="00A2196E" w:rsidRPr="006D05FA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6D05FA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WEWNĘTRZNEJ</w:t>
      </w:r>
    </w:p>
    <w:p w14:paraId="711AB951" w14:textId="1403777A" w:rsidR="00CA241D" w:rsidRPr="006D05FA" w:rsidRDefault="00CA241D" w:rsidP="00C6040E">
      <w:pPr>
        <w:shd w:val="clear" w:color="auto" w:fill="FFFFFF"/>
        <w:spacing w:before="65" w:after="0"/>
        <w:jc w:val="center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294458C8" w14:textId="77777777" w:rsidR="00CA241D" w:rsidRPr="006D05FA" w:rsidRDefault="00CA241D" w:rsidP="006D05FA">
      <w:pPr>
        <w:shd w:val="clear" w:color="auto" w:fill="FFFFFF"/>
        <w:spacing w:before="65" w:after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D05FA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 </w:t>
      </w:r>
    </w:p>
    <w:p w14:paraId="3E0EA9FA" w14:textId="77777777" w:rsidR="003C421A" w:rsidRPr="006D05FA" w:rsidRDefault="00CA241D" w:rsidP="001F2802">
      <w:pPr>
        <w:shd w:val="clear" w:color="auto" w:fill="FFFFFF"/>
        <w:spacing w:after="0"/>
        <w:ind w:firstLine="708"/>
        <w:jc w:val="both"/>
        <w:textAlignment w:val="baseline"/>
        <w:rPr>
          <w:rFonts w:ascii="Garamond" w:hAnsi="Garamond" w:cs="Times New Roman"/>
          <w:bCs/>
          <w:sz w:val="24"/>
          <w:szCs w:val="24"/>
        </w:rPr>
      </w:pPr>
      <w:r w:rsidRPr="006D05FA">
        <w:rPr>
          <w:rFonts w:ascii="Garamond" w:eastAsia="Times New Roman" w:hAnsi="Garamond" w:cs="Arial"/>
          <w:sz w:val="24"/>
          <w:szCs w:val="24"/>
          <w:lang w:eastAsia="pl-PL"/>
        </w:rPr>
        <w:t>Prz</w:t>
      </w:r>
      <w:r w:rsidR="009773F1" w:rsidRPr="006D05FA">
        <w:rPr>
          <w:rFonts w:ascii="Garamond" w:eastAsia="Times New Roman" w:hAnsi="Garamond" w:cs="Arial"/>
          <w:sz w:val="24"/>
          <w:szCs w:val="24"/>
          <w:lang w:eastAsia="pl-PL"/>
        </w:rPr>
        <w:t>eprowadzona w roku szkolnym 2020/2021</w:t>
      </w:r>
      <w:r w:rsidRPr="006D05FA">
        <w:rPr>
          <w:rFonts w:ascii="Garamond" w:eastAsia="Times New Roman" w:hAnsi="Garamond" w:cs="Arial"/>
          <w:sz w:val="24"/>
          <w:szCs w:val="24"/>
          <w:lang w:eastAsia="pl-PL"/>
        </w:rPr>
        <w:t xml:space="preserve"> ewaluacja wewnętrzna m</w:t>
      </w:r>
      <w:r w:rsidR="009773F1" w:rsidRPr="006D05FA">
        <w:rPr>
          <w:rFonts w:ascii="Garamond" w:eastAsia="Times New Roman" w:hAnsi="Garamond" w:cs="Arial"/>
          <w:sz w:val="24"/>
          <w:szCs w:val="24"/>
          <w:lang w:eastAsia="pl-PL"/>
        </w:rPr>
        <w:t>i</w:t>
      </w:r>
      <w:r w:rsidRPr="006D05FA">
        <w:rPr>
          <w:rFonts w:ascii="Garamond" w:eastAsia="Times New Roman" w:hAnsi="Garamond" w:cs="Arial"/>
          <w:sz w:val="24"/>
          <w:szCs w:val="24"/>
          <w:lang w:eastAsia="pl-PL"/>
        </w:rPr>
        <w:t>a</w:t>
      </w:r>
      <w:r w:rsidR="009773F1" w:rsidRPr="006D05FA">
        <w:rPr>
          <w:rFonts w:ascii="Garamond" w:eastAsia="Times New Roman" w:hAnsi="Garamond" w:cs="Arial"/>
          <w:sz w:val="24"/>
          <w:szCs w:val="24"/>
          <w:lang w:eastAsia="pl-PL"/>
        </w:rPr>
        <w:t>ła</w:t>
      </w:r>
      <w:r w:rsidRPr="006D05FA">
        <w:rPr>
          <w:rFonts w:ascii="Garamond" w:eastAsia="Times New Roman" w:hAnsi="Garamond" w:cs="Arial"/>
          <w:sz w:val="24"/>
          <w:szCs w:val="24"/>
          <w:lang w:eastAsia="pl-PL"/>
        </w:rPr>
        <w:t xml:space="preserve"> na celu zebranie informacji na temat tego, czy </w:t>
      </w:r>
      <w:r w:rsidR="003C421A" w:rsidRPr="006D05FA">
        <w:rPr>
          <w:rFonts w:ascii="Garamond" w:hAnsi="Garamond" w:cs="Times New Roman"/>
          <w:bCs/>
          <w:sz w:val="24"/>
          <w:szCs w:val="24"/>
        </w:rPr>
        <w:t>uczniowie mają wpływ na sposób organizowania i przebieg kształcenia, zgodnie z ich indywidualnymi potrzebami, przy jednoczesnym wsparciu nauczycieli tworzących atmosferę sprzyjającą uczeniu.</w:t>
      </w:r>
    </w:p>
    <w:p w14:paraId="539BB3EF" w14:textId="77777777" w:rsidR="00CA241D" w:rsidRPr="006D05FA" w:rsidRDefault="00CA241D" w:rsidP="006D05FA">
      <w:pPr>
        <w:shd w:val="clear" w:color="auto" w:fill="FFFFFF"/>
        <w:spacing w:after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D05FA">
        <w:rPr>
          <w:rFonts w:ascii="Garamond" w:eastAsia="Times New Roman" w:hAnsi="Garamond" w:cs="Arial"/>
          <w:sz w:val="24"/>
          <w:szCs w:val="24"/>
          <w:lang w:eastAsia="pl-PL"/>
        </w:rPr>
        <w:t> </w:t>
      </w:r>
    </w:p>
    <w:p w14:paraId="1752C90B" w14:textId="77777777" w:rsidR="00CA241D" w:rsidRPr="006D05FA" w:rsidRDefault="00CA241D" w:rsidP="006D05FA">
      <w:pPr>
        <w:shd w:val="clear" w:color="auto" w:fill="FFFFFF"/>
        <w:spacing w:after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D05FA">
        <w:rPr>
          <w:rFonts w:ascii="Garamond" w:eastAsia="Times New Roman" w:hAnsi="Garamond" w:cs="Arial"/>
          <w:sz w:val="24"/>
          <w:szCs w:val="24"/>
          <w:lang w:eastAsia="pl-PL"/>
        </w:rPr>
        <w:t>            Zgodnie z przedmiotem ewaluacji </w:t>
      </w:r>
      <w:r w:rsidRPr="006D05FA">
        <w:rPr>
          <w:rFonts w:ascii="Garamond" w:eastAsia="Times New Roman" w:hAnsi="Garamond" w:cs="Arial"/>
          <w:bCs/>
          <w:sz w:val="24"/>
          <w:szCs w:val="24"/>
          <w:lang w:eastAsia="pl-PL"/>
        </w:rPr>
        <w:t>pytania ankietowe</w:t>
      </w:r>
      <w:r w:rsidRPr="006D05FA">
        <w:rPr>
          <w:rFonts w:ascii="Garamond" w:eastAsia="Times New Roman" w:hAnsi="Garamond" w:cs="Arial"/>
          <w:sz w:val="24"/>
          <w:szCs w:val="24"/>
          <w:lang w:eastAsia="pl-PL"/>
        </w:rPr>
        <w:t>, które zostały </w:t>
      </w:r>
      <w:r w:rsidRPr="006D05FA">
        <w:rPr>
          <w:rFonts w:ascii="Garamond" w:eastAsia="Times New Roman" w:hAnsi="Garamond" w:cs="Arial"/>
          <w:bCs/>
          <w:sz w:val="24"/>
          <w:szCs w:val="24"/>
          <w:lang w:eastAsia="pl-PL"/>
        </w:rPr>
        <w:t>skierowane do</w:t>
      </w:r>
      <w:r w:rsidRPr="006D05FA">
        <w:rPr>
          <w:rFonts w:ascii="Garamond" w:eastAsia="Times New Roman" w:hAnsi="Garamond" w:cs="Arial"/>
          <w:sz w:val="24"/>
          <w:szCs w:val="24"/>
          <w:lang w:eastAsia="pl-PL"/>
        </w:rPr>
        <w:t> </w:t>
      </w:r>
      <w:r w:rsidRPr="006D05FA">
        <w:rPr>
          <w:rFonts w:ascii="Garamond" w:eastAsia="Times New Roman" w:hAnsi="Garamond" w:cs="Arial"/>
          <w:bCs/>
          <w:sz w:val="24"/>
          <w:szCs w:val="24"/>
          <w:lang w:eastAsia="pl-PL"/>
        </w:rPr>
        <w:t>nauczycieli, uczniów, rodziców, a także wywiad z dyrektorem szkoły, </w:t>
      </w:r>
      <w:r w:rsidRPr="006D05FA">
        <w:rPr>
          <w:rFonts w:ascii="Garamond" w:eastAsia="Times New Roman" w:hAnsi="Garamond" w:cs="Arial"/>
          <w:sz w:val="24"/>
          <w:szCs w:val="24"/>
          <w:lang w:eastAsia="pl-PL"/>
        </w:rPr>
        <w:t>miały wyjaśnić</w:t>
      </w:r>
      <w:r w:rsidRPr="006D05FA">
        <w:rPr>
          <w:rFonts w:ascii="Garamond" w:eastAsia="Times New Roman" w:hAnsi="Garamond" w:cs="Arial"/>
          <w:bCs/>
          <w:sz w:val="24"/>
          <w:szCs w:val="24"/>
          <w:lang w:eastAsia="pl-PL"/>
        </w:rPr>
        <w:t> </w:t>
      </w:r>
      <w:r w:rsidRPr="006D05FA">
        <w:rPr>
          <w:rFonts w:ascii="Garamond" w:eastAsia="Times New Roman" w:hAnsi="Garamond" w:cs="Arial"/>
          <w:sz w:val="24"/>
          <w:szCs w:val="24"/>
          <w:lang w:eastAsia="pl-PL"/>
        </w:rPr>
        <w:t>kwestie dotyczące tego, czy:</w:t>
      </w:r>
    </w:p>
    <w:p w14:paraId="5DF77014" w14:textId="77777777" w:rsidR="00CA241D" w:rsidRPr="006D05FA" w:rsidRDefault="00CA241D" w:rsidP="006D05FA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D05FA">
        <w:rPr>
          <w:rFonts w:ascii="Garamond" w:eastAsia="Times New Roman" w:hAnsi="Garamond" w:cs="Arial"/>
          <w:sz w:val="24"/>
          <w:szCs w:val="24"/>
          <w:lang w:eastAsia="pl-PL"/>
        </w:rPr>
        <w:t>Organizacja procesów edukacyjnych umożliwia uczniom powiązanie różnych dziedzin wiedzy i jej wykorzystanie,</w:t>
      </w:r>
    </w:p>
    <w:p w14:paraId="78939B3C" w14:textId="77777777" w:rsidR="00CA241D" w:rsidRPr="006D05FA" w:rsidRDefault="00CA241D" w:rsidP="006D05FA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D05FA">
        <w:rPr>
          <w:rFonts w:ascii="Garamond" w:eastAsia="Times New Roman" w:hAnsi="Garamond" w:cs="Arial"/>
          <w:sz w:val="24"/>
          <w:szCs w:val="24"/>
          <w:lang w:eastAsia="pl-PL"/>
        </w:rPr>
        <w:t>Uczniowie mają wpływ na sposób organizowania i przebieg procesu uczenia się,</w:t>
      </w:r>
    </w:p>
    <w:p w14:paraId="51B7432F" w14:textId="77777777" w:rsidR="00CA241D" w:rsidRPr="006D05FA" w:rsidRDefault="00CA241D" w:rsidP="006D05FA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D05FA">
        <w:rPr>
          <w:rFonts w:ascii="Garamond" w:eastAsia="Times New Roman" w:hAnsi="Garamond" w:cs="Arial"/>
          <w:sz w:val="24"/>
          <w:szCs w:val="24"/>
          <w:lang w:eastAsia="pl-PL"/>
        </w:rPr>
        <w:t>Nauczyciele motywują uczniów do aktywnego uczenia się,</w:t>
      </w:r>
    </w:p>
    <w:p w14:paraId="7E993B9C" w14:textId="77777777" w:rsidR="00CA241D" w:rsidRPr="006D05FA" w:rsidRDefault="00CA241D" w:rsidP="006D05FA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D05FA">
        <w:rPr>
          <w:rFonts w:ascii="Garamond" w:eastAsia="Times New Roman" w:hAnsi="Garamond" w:cs="Arial"/>
          <w:sz w:val="24"/>
          <w:szCs w:val="24"/>
          <w:lang w:eastAsia="pl-PL"/>
        </w:rPr>
        <w:t>Nauczyciele stosują różnorodne metody pracy dostosowane do potrzeb ucznia, grupy, klasy.</w:t>
      </w:r>
    </w:p>
    <w:p w14:paraId="5790D232" w14:textId="77777777" w:rsidR="00CA241D" w:rsidRPr="006D05FA" w:rsidRDefault="00CA241D" w:rsidP="006D05FA">
      <w:pPr>
        <w:shd w:val="clear" w:color="auto" w:fill="FFFFFF"/>
        <w:spacing w:after="0"/>
        <w:ind w:left="389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D05FA">
        <w:rPr>
          <w:rFonts w:ascii="Garamond" w:eastAsia="Times New Roman" w:hAnsi="Garamond" w:cs="Arial"/>
          <w:sz w:val="24"/>
          <w:szCs w:val="24"/>
          <w:lang w:eastAsia="pl-PL"/>
        </w:rPr>
        <w:t> </w:t>
      </w:r>
    </w:p>
    <w:p w14:paraId="69DCB22F" w14:textId="77777777" w:rsidR="00CA241D" w:rsidRDefault="00CA241D" w:rsidP="001F2802">
      <w:pPr>
        <w:shd w:val="clear" w:color="auto" w:fill="FFFFFF"/>
        <w:spacing w:before="65" w:after="0"/>
        <w:ind w:left="1557" w:right="2702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6D05FA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ORGANIZACJA EWALUACJI</w:t>
      </w:r>
    </w:p>
    <w:p w14:paraId="52ACB61A" w14:textId="77777777" w:rsidR="001F2802" w:rsidRPr="006D05FA" w:rsidRDefault="001F2802" w:rsidP="006D05FA">
      <w:pPr>
        <w:shd w:val="clear" w:color="auto" w:fill="FFFFFF"/>
        <w:spacing w:before="65" w:after="0"/>
        <w:ind w:left="1557" w:right="2702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46D2D50B" w14:textId="0DD06AF3" w:rsidR="003C421A" w:rsidRPr="006D05FA" w:rsidRDefault="00CA241D" w:rsidP="006D05FA">
      <w:pPr>
        <w:shd w:val="clear" w:color="auto" w:fill="FFFFFF"/>
        <w:spacing w:after="0"/>
        <w:ind w:right="115" w:firstLine="36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D05FA">
        <w:rPr>
          <w:rFonts w:ascii="Garamond" w:eastAsia="Times New Roman" w:hAnsi="Garamond" w:cs="Arial"/>
          <w:sz w:val="24"/>
          <w:szCs w:val="24"/>
          <w:lang w:eastAsia="pl-PL"/>
        </w:rPr>
        <w:t>Niniejszy raport powstał w wyniku prowadzonej w roku szkolnym 20</w:t>
      </w:r>
      <w:r w:rsidR="009773F1" w:rsidRPr="006D05FA">
        <w:rPr>
          <w:rFonts w:ascii="Garamond" w:eastAsia="Times New Roman" w:hAnsi="Garamond" w:cs="Arial"/>
          <w:sz w:val="24"/>
          <w:szCs w:val="24"/>
          <w:lang w:eastAsia="pl-PL"/>
        </w:rPr>
        <w:t>20/2021</w:t>
      </w:r>
      <w:r w:rsidRPr="006D05FA">
        <w:rPr>
          <w:rFonts w:ascii="Garamond" w:eastAsia="Times New Roman" w:hAnsi="Garamond" w:cs="Arial"/>
          <w:sz w:val="24"/>
          <w:szCs w:val="24"/>
          <w:lang w:eastAsia="pl-PL"/>
        </w:rPr>
        <w:t xml:space="preserve"> ewaluacji wewnętrznej</w:t>
      </w:r>
      <w:r w:rsidR="0061336C" w:rsidRPr="006D05FA">
        <w:rPr>
          <w:rFonts w:ascii="Garamond" w:eastAsia="Times New Roman" w:hAnsi="Garamond" w:cs="Arial"/>
          <w:sz w:val="24"/>
          <w:szCs w:val="24"/>
          <w:lang w:eastAsia="pl-PL"/>
        </w:rPr>
        <w:t xml:space="preserve">. </w:t>
      </w:r>
      <w:r w:rsidRPr="006D05FA">
        <w:rPr>
          <w:rFonts w:ascii="Garamond" w:eastAsia="Times New Roman" w:hAnsi="Garamond" w:cs="Arial"/>
          <w:sz w:val="24"/>
          <w:szCs w:val="24"/>
          <w:lang w:eastAsia="pl-PL"/>
        </w:rPr>
        <w:t xml:space="preserve">Badanie miało na celu </w:t>
      </w:r>
      <w:proofErr w:type="gramStart"/>
      <w:r w:rsidRPr="006D05FA">
        <w:rPr>
          <w:rFonts w:ascii="Garamond" w:eastAsia="Times New Roman" w:hAnsi="Garamond" w:cs="Arial"/>
          <w:sz w:val="24"/>
          <w:szCs w:val="24"/>
          <w:lang w:eastAsia="pl-PL"/>
        </w:rPr>
        <w:t>sprawdzenie,</w:t>
      </w:r>
      <w:proofErr w:type="gramEnd"/>
      <w:r w:rsidR="00C6040E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3C421A" w:rsidRPr="006D05FA">
        <w:rPr>
          <w:rFonts w:ascii="Garamond" w:eastAsia="Times New Roman" w:hAnsi="Garamond" w:cs="Arial"/>
          <w:sz w:val="24"/>
          <w:szCs w:val="24"/>
          <w:lang w:eastAsia="pl-PL"/>
        </w:rPr>
        <w:t>czy </w:t>
      </w:r>
      <w:r w:rsidR="003C421A" w:rsidRPr="006D05FA">
        <w:rPr>
          <w:rFonts w:ascii="Garamond" w:hAnsi="Garamond" w:cs="Times New Roman"/>
          <w:bCs/>
          <w:sz w:val="24"/>
          <w:szCs w:val="24"/>
        </w:rPr>
        <w:t>uczniowie mają wpływ na sposób organizowania i przebieg kształcenia, zgodnie z ich indywidualnymi potrzebami, przy jednoczesnym wsparciu nauczycieli tworzących atmosferę sprzyjającą uczeniu.</w:t>
      </w:r>
    </w:p>
    <w:p w14:paraId="2143D96B" w14:textId="77777777" w:rsidR="00CA241D" w:rsidRPr="006D05FA" w:rsidRDefault="00CA241D" w:rsidP="006D05FA">
      <w:pPr>
        <w:shd w:val="clear" w:color="auto" w:fill="FFFFFF"/>
        <w:spacing w:after="0"/>
        <w:ind w:right="119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D05FA">
        <w:rPr>
          <w:rFonts w:ascii="Garamond" w:eastAsia="Times New Roman" w:hAnsi="Garamond" w:cs="Arial"/>
          <w:sz w:val="24"/>
          <w:szCs w:val="24"/>
          <w:lang w:eastAsia="pl-PL"/>
        </w:rPr>
        <w:t> </w:t>
      </w:r>
    </w:p>
    <w:p w14:paraId="42F8B038" w14:textId="77777777" w:rsidR="00CA241D" w:rsidRPr="006D05FA" w:rsidRDefault="00CA241D" w:rsidP="006D05FA">
      <w:pPr>
        <w:shd w:val="clear" w:color="auto" w:fill="FFFFFF"/>
        <w:spacing w:after="0"/>
        <w:ind w:right="119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D05FA">
        <w:rPr>
          <w:rFonts w:ascii="Garamond" w:eastAsia="Times New Roman" w:hAnsi="Garamond" w:cs="Arial"/>
          <w:sz w:val="24"/>
          <w:szCs w:val="24"/>
          <w:lang w:eastAsia="pl-PL"/>
        </w:rPr>
        <w:t>Analizie poddano:</w:t>
      </w:r>
    </w:p>
    <w:p w14:paraId="598D1FB8" w14:textId="77777777" w:rsidR="00CA241D" w:rsidRPr="006D05FA" w:rsidRDefault="00CA241D" w:rsidP="006D05FA">
      <w:pPr>
        <w:shd w:val="clear" w:color="auto" w:fill="FFFFFF"/>
        <w:spacing w:after="0"/>
        <w:ind w:left="389" w:hanging="36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Wyniki ankiet przeprowadzony</w:t>
      </w:r>
      <w:r w:rsidR="0061336C"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ch wśród uczniów klas II-VIII</w:t>
      </w:r>
    </w:p>
    <w:p w14:paraId="1606CBB5" w14:textId="77777777" w:rsidR="00CA241D" w:rsidRPr="006D05FA" w:rsidRDefault="00CA241D" w:rsidP="006D05FA">
      <w:pPr>
        <w:shd w:val="clear" w:color="auto" w:fill="FFFFFF"/>
        <w:spacing w:after="0"/>
        <w:ind w:left="389" w:hanging="36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Wyniki ankiet przeprowadzonych wśród rodziców. </w:t>
      </w:r>
    </w:p>
    <w:p w14:paraId="1DC1ADE1" w14:textId="77777777" w:rsidR="00CA241D" w:rsidRPr="006D05FA" w:rsidRDefault="00CA241D" w:rsidP="006D05FA">
      <w:pPr>
        <w:shd w:val="clear" w:color="auto" w:fill="FFFFFF"/>
        <w:spacing w:after="0"/>
        <w:ind w:left="389" w:hanging="36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Wyniki ankiet przeprowadzonych wśród nauczycieli. </w:t>
      </w:r>
    </w:p>
    <w:p w14:paraId="2A386363" w14:textId="77777777" w:rsidR="001F2802" w:rsidRDefault="001F2802" w:rsidP="006D05FA">
      <w:pPr>
        <w:shd w:val="clear" w:color="auto" w:fill="FFFFFF"/>
        <w:spacing w:after="0"/>
        <w:jc w:val="both"/>
        <w:outlineLvl w:val="0"/>
        <w:rPr>
          <w:rFonts w:ascii="Garamond" w:eastAsia="Times New Roman" w:hAnsi="Garamond" w:cs="Arial"/>
          <w:b/>
          <w:bCs/>
          <w:kern w:val="36"/>
          <w:sz w:val="24"/>
          <w:szCs w:val="24"/>
          <w:lang w:eastAsia="pl-PL"/>
        </w:rPr>
      </w:pPr>
    </w:p>
    <w:p w14:paraId="50498DDA" w14:textId="77777777" w:rsidR="00CA241D" w:rsidRDefault="00CA241D" w:rsidP="001F2802">
      <w:pPr>
        <w:shd w:val="clear" w:color="auto" w:fill="FFFFFF"/>
        <w:spacing w:after="0"/>
        <w:jc w:val="center"/>
        <w:outlineLvl w:val="0"/>
        <w:rPr>
          <w:rFonts w:ascii="Garamond" w:eastAsia="Times New Roman" w:hAnsi="Garamond" w:cs="Arial"/>
          <w:b/>
          <w:bCs/>
          <w:kern w:val="36"/>
          <w:sz w:val="24"/>
          <w:szCs w:val="24"/>
          <w:lang w:eastAsia="pl-PL"/>
        </w:rPr>
      </w:pPr>
      <w:r w:rsidRPr="006D05FA">
        <w:rPr>
          <w:rFonts w:ascii="Garamond" w:eastAsia="Times New Roman" w:hAnsi="Garamond" w:cs="Arial"/>
          <w:b/>
          <w:bCs/>
          <w:kern w:val="36"/>
          <w:sz w:val="24"/>
          <w:szCs w:val="24"/>
          <w:lang w:eastAsia="pl-PL"/>
        </w:rPr>
        <w:t>WYNIKI EWALUACJI</w:t>
      </w:r>
    </w:p>
    <w:p w14:paraId="30D3C993" w14:textId="77777777" w:rsidR="001F2802" w:rsidRPr="006D05FA" w:rsidRDefault="001F2802" w:rsidP="001F2802">
      <w:pPr>
        <w:shd w:val="clear" w:color="auto" w:fill="FFFFFF"/>
        <w:spacing w:after="0"/>
        <w:jc w:val="center"/>
        <w:outlineLvl w:val="0"/>
        <w:rPr>
          <w:rFonts w:ascii="Garamond" w:eastAsia="Times New Roman" w:hAnsi="Garamond" w:cs="Arial"/>
          <w:b/>
          <w:bCs/>
          <w:kern w:val="36"/>
          <w:sz w:val="24"/>
          <w:szCs w:val="24"/>
          <w:lang w:eastAsia="pl-PL"/>
        </w:rPr>
      </w:pPr>
    </w:p>
    <w:p w14:paraId="47E8DD06" w14:textId="77777777" w:rsidR="00CA241D" w:rsidRPr="006D05FA" w:rsidRDefault="00CA241D" w:rsidP="006D05FA">
      <w:pPr>
        <w:shd w:val="clear" w:color="auto" w:fill="FFFFFF"/>
        <w:spacing w:before="65" w:after="0"/>
        <w:ind w:right="111" w:firstLine="708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D05FA">
        <w:rPr>
          <w:rFonts w:ascii="Garamond" w:eastAsia="Times New Roman" w:hAnsi="Garamond" w:cs="Arial"/>
          <w:sz w:val="24"/>
          <w:szCs w:val="24"/>
          <w:lang w:eastAsia="pl-PL"/>
        </w:rPr>
        <w:t>Analiza zebranych w wyniku badania informacji pozwoliła na sformułowanie następujących odpowiedzi na kluczowe pytania ewaluacji.</w:t>
      </w:r>
    </w:p>
    <w:p w14:paraId="4B741A1A" w14:textId="77777777" w:rsidR="00CA241D" w:rsidRPr="006D05FA" w:rsidRDefault="00CA241D" w:rsidP="006D05FA">
      <w:pPr>
        <w:shd w:val="clear" w:color="auto" w:fill="FFFFFF"/>
        <w:spacing w:before="65" w:after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D05FA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</w:t>
      </w:r>
    </w:p>
    <w:p w14:paraId="401A3901" w14:textId="3080E318" w:rsidR="00CA241D" w:rsidRPr="006D05FA" w:rsidRDefault="00CA241D" w:rsidP="006D05FA">
      <w:pPr>
        <w:shd w:val="clear" w:color="auto" w:fill="FFFFFF"/>
        <w:spacing w:before="65" w:after="0"/>
        <w:ind w:firstLine="360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 w:rsidRPr="006D05FA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ANALIZA ANKIETY DLA NAUCZYCIELI I</w:t>
      </w:r>
      <w:r w:rsidR="005372E0" w:rsidRPr="006D05FA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Pr="006D05FA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WYWIADU Z DYREKTOREM</w:t>
      </w:r>
    </w:p>
    <w:p w14:paraId="4909A1DF" w14:textId="77777777" w:rsidR="0061336C" w:rsidRPr="006D05FA" w:rsidRDefault="0061336C" w:rsidP="006D05FA">
      <w:pPr>
        <w:shd w:val="clear" w:color="auto" w:fill="FFFFFF"/>
        <w:spacing w:before="65" w:after="0"/>
        <w:ind w:firstLine="35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1193BEEF" w14:textId="5B94CEE2" w:rsidR="005372E0" w:rsidRPr="006D05FA" w:rsidRDefault="00CA241D" w:rsidP="006D05FA">
      <w:pPr>
        <w:shd w:val="clear" w:color="auto" w:fill="FFFFFF"/>
        <w:spacing w:before="65" w:after="0"/>
        <w:ind w:firstLine="35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Dyrektor </w:t>
      </w:r>
      <w:r w:rsidR="005372E0" w:rsidRPr="006D05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na bieżąco </w:t>
      </w: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dokonuje obserwacji zajęć prowadzonych </w:t>
      </w:r>
      <w:r w:rsidR="005372E0"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przez nauczycieli. Analizuje wyniki nauczania oraz</w:t>
      </w: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wyniki konkursów i zawodów organizowanych na terenie</w:t>
      </w:r>
      <w:r w:rsidR="0061336C" w:rsidRPr="006D05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szkoły, gminy, powiatu</w:t>
      </w: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</w:t>
      </w:r>
    </w:p>
    <w:p w14:paraId="6C107EE9" w14:textId="77777777" w:rsidR="005372E0" w:rsidRPr="006D05FA" w:rsidRDefault="00CA241D" w:rsidP="006D05FA">
      <w:pPr>
        <w:shd w:val="clear" w:color="auto" w:fill="FFFFFF"/>
        <w:spacing w:before="65" w:after="0"/>
        <w:ind w:firstLine="35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Systematycznie dokonuje statystycznych analiz wyników nauczania w szkole, klasie oraz indywidualnych wyników uzyskiwanych przez uczniów.</w:t>
      </w:r>
    </w:p>
    <w:p w14:paraId="4FE1914D" w14:textId="77777777" w:rsidR="00CA241D" w:rsidRPr="006D05FA" w:rsidRDefault="00CA241D" w:rsidP="006D05FA">
      <w:pPr>
        <w:shd w:val="clear" w:color="auto" w:fill="FFFFFF"/>
        <w:spacing w:before="65" w:after="0"/>
        <w:ind w:firstLine="357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Monitoring uwzględnia wszystkie przedmioty, </w:t>
      </w:r>
      <w:r w:rsidR="005372E0" w:rsidRPr="006D05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 szczególnie te </w:t>
      </w: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z których uczniowie uzyskują dużą liczbę ocen</w:t>
      </w:r>
      <w:r w:rsidR="0061336C" w:rsidRPr="006D05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np.</w:t>
      </w: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dopuszczających. Monitoruje się</w:t>
      </w:r>
      <w:r w:rsidR="005372E0" w:rsidRPr="006D05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również</w:t>
      </w: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frekwencję i związaną z nią absencję uczniów, a także obserwuje się jej wpływ na wyniki edukacyjne osiągane przez uczniów.</w:t>
      </w:r>
    </w:p>
    <w:p w14:paraId="1B901D1A" w14:textId="77777777" w:rsidR="0061336C" w:rsidRPr="006D05FA" w:rsidRDefault="00CA241D" w:rsidP="006D05FA">
      <w:pPr>
        <w:shd w:val="clear" w:color="auto" w:fill="FFFFFF"/>
        <w:spacing w:before="65" w:after="0"/>
        <w:ind w:firstLine="360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 xml:space="preserve">Wnioski z monitoringu są wykorzystywane w planowaniu procesów edukacyjnych zarówno przez nauczycieli podczas planowana pracy w zespołach, jak i przez dyrektora w planie pracy szkoły i </w:t>
      </w:r>
    </w:p>
    <w:p w14:paraId="02B93807" w14:textId="77777777" w:rsidR="00CA241D" w:rsidRPr="006D05FA" w:rsidRDefault="00CA241D" w:rsidP="006D05FA">
      <w:pPr>
        <w:shd w:val="clear" w:color="auto" w:fill="FFFFFF"/>
        <w:spacing w:before="65" w:after="0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w planie nadzoru pedagogicznego.</w:t>
      </w:r>
    </w:p>
    <w:p w14:paraId="16A72642" w14:textId="77777777" w:rsidR="00CA241D" w:rsidRPr="006D05FA" w:rsidRDefault="005372E0" w:rsidP="006D05FA">
      <w:pPr>
        <w:shd w:val="clear" w:color="auto" w:fill="FFFFFF"/>
        <w:spacing w:before="65" w:after="0"/>
        <w:ind w:right="119" w:firstLine="36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D05FA">
        <w:rPr>
          <w:rFonts w:ascii="Garamond" w:eastAsia="Times New Roman" w:hAnsi="Garamond" w:cs="Arial"/>
          <w:sz w:val="24"/>
          <w:szCs w:val="24"/>
          <w:lang w:eastAsia="pl-PL"/>
        </w:rPr>
        <w:t>P</w:t>
      </w:r>
      <w:r w:rsidR="00CA241D" w:rsidRPr="006D05FA">
        <w:rPr>
          <w:rFonts w:ascii="Garamond" w:eastAsia="Times New Roman" w:hAnsi="Garamond" w:cs="Arial"/>
          <w:sz w:val="24"/>
          <w:szCs w:val="24"/>
          <w:lang w:eastAsia="pl-PL"/>
        </w:rPr>
        <w:t>rocesy edukacyjne przebiegające w szkole są planowane, monitorowan</w:t>
      </w:r>
      <w:r w:rsidRPr="006D05FA">
        <w:rPr>
          <w:rFonts w:ascii="Garamond" w:eastAsia="Times New Roman" w:hAnsi="Garamond" w:cs="Arial"/>
          <w:sz w:val="24"/>
          <w:szCs w:val="24"/>
          <w:lang w:eastAsia="pl-PL"/>
        </w:rPr>
        <w:t xml:space="preserve">e i doskonalone </w:t>
      </w:r>
    </w:p>
    <w:p w14:paraId="257370EC" w14:textId="60F44013" w:rsidR="00905384" w:rsidRPr="006D05FA" w:rsidRDefault="00122651" w:rsidP="006D05FA">
      <w:pPr>
        <w:shd w:val="clear" w:color="auto" w:fill="FFFFFF"/>
        <w:spacing w:before="65" w:after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W</w:t>
      </w:r>
      <w:r w:rsidR="00CA241D" w:rsidRPr="006D05FA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planowaniu procesów </w:t>
      </w:r>
      <w:r w:rsidR="005F0D24" w:rsidRPr="006D05FA">
        <w:rPr>
          <w:rFonts w:ascii="Garamond" w:eastAsia="Times New Roman" w:hAnsi="Garamond" w:cs="Times New Roman"/>
          <w:bCs/>
          <w:sz w:val="24"/>
          <w:szCs w:val="24"/>
          <w:lang w:eastAsia="pl-PL"/>
        </w:rPr>
        <w:t>edukacyjnych</w:t>
      </w:r>
      <w:r w:rsidR="00CA241D" w:rsidRPr="006D05FA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 w odniesieniu do przedmiotu, </w:t>
      </w:r>
      <w:r w:rsidR="00D770BB" w:rsidRPr="006D05FA">
        <w:rPr>
          <w:rFonts w:ascii="Garamond" w:eastAsia="Times New Roman" w:hAnsi="Garamond" w:cs="Times New Roman"/>
          <w:bCs/>
          <w:sz w:val="24"/>
          <w:szCs w:val="24"/>
          <w:lang w:eastAsia="pl-PL"/>
        </w:rPr>
        <w:t>wszyscy pedagodzy uwzględniają</w:t>
      </w:r>
      <w:r w:rsidRPr="006D05FA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możliwości i potrzeby ucznia.</w:t>
      </w:r>
    </w:p>
    <w:p w14:paraId="58BFC807" w14:textId="77777777" w:rsidR="00CA241D" w:rsidRPr="006D05FA" w:rsidRDefault="00CA241D" w:rsidP="006D05FA">
      <w:pPr>
        <w:shd w:val="clear" w:color="auto" w:fill="FFFFFF"/>
        <w:spacing w:before="65" w:after="0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Nauczyciele modyfikują ofertę zajęć w zależności od potrzeb i zainteresowania uczniów, umożliwiając przy tym uczni</w:t>
      </w:r>
      <w:r w:rsidR="00122651"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om sposób zorganizowania lekcji np.:</w:t>
      </w:r>
    </w:p>
    <w:p w14:paraId="50699A85" w14:textId="77777777" w:rsidR="00CA241D" w:rsidRPr="006D05FA" w:rsidRDefault="00905384" w:rsidP="006D05FA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tematyka lekcji – 23,1% </w:t>
      </w:r>
    </w:p>
    <w:p w14:paraId="7E59C252" w14:textId="77777777" w:rsidR="003C421A" w:rsidRPr="006D05FA" w:rsidRDefault="00905384" w:rsidP="006D05FA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metody pracy na lekcji – 84,6% </w:t>
      </w:r>
    </w:p>
    <w:p w14:paraId="5480B41B" w14:textId="77777777" w:rsidR="00CA241D" w:rsidRPr="006D05FA" w:rsidRDefault="00905384" w:rsidP="006D05FA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sposób oceniania – 46,2% </w:t>
      </w:r>
    </w:p>
    <w:p w14:paraId="688A546F" w14:textId="77777777" w:rsidR="003C421A" w:rsidRPr="006D05FA" w:rsidRDefault="00CA241D" w:rsidP="006D05FA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terminów </w:t>
      </w:r>
      <w:r w:rsidR="00905384" w:rsidRPr="006D05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testów, sprawdzianów – 100% </w:t>
      </w:r>
    </w:p>
    <w:p w14:paraId="1DD6245B" w14:textId="77777777" w:rsidR="003C421A" w:rsidRPr="006D05FA" w:rsidRDefault="00905384" w:rsidP="006D05FA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zajęć pozalekcyjnych – 46,2% </w:t>
      </w:r>
    </w:p>
    <w:p w14:paraId="3B3D7E77" w14:textId="77777777" w:rsidR="00CA241D" w:rsidRPr="006D05FA" w:rsidRDefault="00CA241D" w:rsidP="006D05FA">
      <w:pPr>
        <w:shd w:val="clear" w:color="auto" w:fill="FFFFFF"/>
        <w:spacing w:before="65" w:after="0"/>
        <w:ind w:right="119" w:firstLine="36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4129790A" w14:textId="77777777" w:rsidR="00CA241D" w:rsidRPr="006D05FA" w:rsidRDefault="00CA241D" w:rsidP="006D05FA">
      <w:pPr>
        <w:shd w:val="clear" w:color="auto" w:fill="FFFFFF"/>
        <w:spacing w:before="65" w:after="0"/>
        <w:ind w:right="119" w:firstLine="36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D05FA">
        <w:rPr>
          <w:rFonts w:ascii="Garamond" w:eastAsia="Times New Roman" w:hAnsi="Garamond" w:cs="Arial"/>
          <w:sz w:val="24"/>
          <w:szCs w:val="24"/>
          <w:lang w:eastAsia="pl-PL"/>
        </w:rPr>
        <w:t>Uczniowie mogą w szkole rozwijać swoje zainteresowania. Szkoła stwarza możliwość realizacji pomysłów i inicjatyw uczniów.</w:t>
      </w:r>
    </w:p>
    <w:p w14:paraId="6F155E5B" w14:textId="154AFB49" w:rsidR="00CA241D" w:rsidRPr="006D05FA" w:rsidRDefault="00CA241D" w:rsidP="006D05FA">
      <w:pPr>
        <w:shd w:val="clear" w:color="auto" w:fill="FFFFFF"/>
        <w:spacing w:before="65" w:after="0"/>
        <w:ind w:right="-142" w:firstLine="36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D05FA">
        <w:rPr>
          <w:rFonts w:ascii="Garamond" w:eastAsia="Times New Roman" w:hAnsi="Garamond" w:cs="Arial"/>
          <w:sz w:val="24"/>
          <w:szCs w:val="24"/>
          <w:lang w:eastAsia="pl-PL"/>
        </w:rPr>
        <w:t>Nauczyciele</w:t>
      </w:r>
      <w:r w:rsidR="00122651" w:rsidRPr="006D05FA">
        <w:rPr>
          <w:rFonts w:ascii="Garamond" w:eastAsia="Times New Roman" w:hAnsi="Garamond" w:cs="Arial"/>
          <w:sz w:val="24"/>
          <w:szCs w:val="24"/>
          <w:lang w:eastAsia="pl-PL"/>
        </w:rPr>
        <w:t xml:space="preserve"> w 100% </w:t>
      </w:r>
      <w:r w:rsidRPr="006D05FA">
        <w:rPr>
          <w:rFonts w:ascii="Garamond" w:eastAsia="Times New Roman" w:hAnsi="Garamond" w:cs="Arial"/>
          <w:sz w:val="24"/>
          <w:szCs w:val="24"/>
          <w:lang w:eastAsia="pl-PL"/>
        </w:rPr>
        <w:t xml:space="preserve">informują uczniów o zasadach oceniania. Uczniowie otrzymują również informacje o </w:t>
      </w:r>
      <w:r w:rsidR="003C421A" w:rsidRPr="006D05FA">
        <w:rPr>
          <w:rFonts w:ascii="Garamond" w:eastAsia="Times New Roman" w:hAnsi="Garamond" w:cs="Arial"/>
          <w:sz w:val="24"/>
          <w:szCs w:val="24"/>
          <w:lang w:eastAsia="pl-PL"/>
        </w:rPr>
        <w:t xml:space="preserve">tym, czego i jak się uczyć </w:t>
      </w:r>
    </w:p>
    <w:p w14:paraId="21D1AE37" w14:textId="7896E5F3" w:rsidR="00CA241D" w:rsidRPr="006D05FA" w:rsidRDefault="00CA241D" w:rsidP="006D05FA">
      <w:pPr>
        <w:shd w:val="clear" w:color="auto" w:fill="FFFFFF"/>
        <w:spacing w:before="65" w:after="0"/>
        <w:ind w:right="119" w:firstLine="36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D05FA">
        <w:rPr>
          <w:rFonts w:ascii="Garamond" w:eastAsia="Times New Roman" w:hAnsi="Garamond" w:cs="Arial"/>
          <w:sz w:val="24"/>
          <w:szCs w:val="24"/>
          <w:lang w:eastAsia="pl-PL"/>
        </w:rPr>
        <w:t>Ocena i towarzysząca jej informacja zwrotna jest wskazówką dla uczniów</w:t>
      </w:r>
      <w:r w:rsidR="005372E0" w:rsidRPr="006D05FA">
        <w:rPr>
          <w:rFonts w:ascii="Garamond" w:eastAsia="Times New Roman" w:hAnsi="Garamond" w:cs="Arial"/>
          <w:sz w:val="24"/>
          <w:szCs w:val="24"/>
          <w:lang w:eastAsia="pl-PL"/>
        </w:rPr>
        <w:t xml:space="preserve"> oraz podpowiedzią</w:t>
      </w:r>
      <w:r w:rsidR="00122651" w:rsidRPr="006D05FA">
        <w:rPr>
          <w:rFonts w:ascii="Garamond" w:eastAsia="Times New Roman" w:hAnsi="Garamond" w:cs="Arial"/>
          <w:sz w:val="24"/>
          <w:szCs w:val="24"/>
          <w:lang w:eastAsia="pl-PL"/>
        </w:rPr>
        <w:t xml:space="preserve"> jak mają dalej się uczyć. Informacje te</w:t>
      </w:r>
      <w:r w:rsidRPr="006D05FA">
        <w:rPr>
          <w:rFonts w:ascii="Garamond" w:eastAsia="Times New Roman" w:hAnsi="Garamond" w:cs="Arial"/>
          <w:sz w:val="24"/>
          <w:szCs w:val="24"/>
          <w:lang w:eastAsia="pl-PL"/>
        </w:rPr>
        <w:t xml:space="preserve"> przekazywane przez nauczycieli zawierają: wskazanie błędów, sposób ich poprawy, punktację, kryteria oceniania, mocne i słabe strony pracy.</w:t>
      </w:r>
    </w:p>
    <w:p w14:paraId="04152FDA" w14:textId="42E54288" w:rsidR="00CA241D" w:rsidRPr="006D05FA" w:rsidRDefault="00CA241D" w:rsidP="006D05FA">
      <w:pPr>
        <w:shd w:val="clear" w:color="auto" w:fill="FFFFFF"/>
        <w:tabs>
          <w:tab w:val="left" w:pos="2127"/>
        </w:tabs>
        <w:spacing w:after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  </w:t>
      </w:r>
      <w:r w:rsidR="00122651"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      Wszyscy pedagodzy</w:t>
      </w: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informują </w:t>
      </w:r>
      <w:r w:rsidR="005363EC"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również uczniów o celach lekcji</w:t>
      </w:r>
      <w:r w:rsidR="005372E0" w:rsidRPr="006D05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5363EC"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- tak odpowiedziało</w:t>
      </w: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100 % ankietowanych </w:t>
      </w:r>
      <w:r w:rsidR="005372E0"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nauczycieli</w:t>
      </w:r>
      <w:r w:rsidR="005363EC" w:rsidRPr="006D05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</w:t>
      </w:r>
      <w:r w:rsidR="00122651" w:rsidRPr="006D05FA">
        <w:rPr>
          <w:rFonts w:ascii="Garamond" w:hAnsi="Garamond" w:cs="Arial"/>
          <w:spacing w:val="1"/>
          <w:sz w:val="24"/>
          <w:szCs w:val="24"/>
          <w:shd w:val="clear" w:color="auto" w:fill="FFFFFF"/>
        </w:rPr>
        <w:t xml:space="preserve">Informowanie ucznia o </w:t>
      </w:r>
      <w:r w:rsidR="0028145E" w:rsidRPr="006D05FA">
        <w:rPr>
          <w:rFonts w:ascii="Garamond" w:hAnsi="Garamond" w:cs="Arial"/>
          <w:spacing w:val="1"/>
          <w:sz w:val="24"/>
          <w:szCs w:val="24"/>
          <w:shd w:val="clear" w:color="auto" w:fill="FFFFFF"/>
        </w:rPr>
        <w:t xml:space="preserve">postępach w nauce oraz ocenianie pomagają uczyć się i planować indywidualny </w:t>
      </w:r>
      <w:r w:rsidR="00122651" w:rsidRPr="006D05FA">
        <w:rPr>
          <w:rFonts w:ascii="Garamond" w:hAnsi="Garamond" w:cs="Arial"/>
          <w:spacing w:val="1"/>
          <w:sz w:val="24"/>
          <w:szCs w:val="24"/>
          <w:shd w:val="clear" w:color="auto" w:fill="FFFFFF"/>
        </w:rPr>
        <w:t>jego rozwój, nauczyciel tworzą</w:t>
      </w:r>
      <w:r w:rsidR="0028145E" w:rsidRPr="006D05FA">
        <w:rPr>
          <w:rFonts w:ascii="Garamond" w:hAnsi="Garamond" w:cs="Arial"/>
          <w:spacing w:val="1"/>
          <w:sz w:val="24"/>
          <w:szCs w:val="24"/>
          <w:shd w:val="clear" w:color="auto" w:fill="FFFFFF"/>
        </w:rPr>
        <w:t xml:space="preserve"> sytuacje sprzyjające efektywnemu uczeniu się </w:t>
      </w:r>
      <w:r w:rsidR="00122651" w:rsidRPr="006D05FA">
        <w:rPr>
          <w:rFonts w:ascii="Garamond" w:eastAsia="Times New Roman" w:hAnsi="Garamond" w:cs="Arial"/>
          <w:sz w:val="24"/>
          <w:szCs w:val="24"/>
          <w:lang w:eastAsia="pl-PL"/>
        </w:rPr>
        <w:t xml:space="preserve">i </w:t>
      </w:r>
      <w:r w:rsidR="005363EC" w:rsidRPr="006D05FA">
        <w:rPr>
          <w:rFonts w:ascii="Garamond" w:eastAsia="Times New Roman" w:hAnsi="Garamond" w:cs="Arial"/>
          <w:sz w:val="24"/>
          <w:szCs w:val="24"/>
          <w:lang w:eastAsia="pl-PL"/>
        </w:rPr>
        <w:t>s</w:t>
      </w:r>
      <w:r w:rsidR="00122651" w:rsidRPr="006D05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tosują </w:t>
      </w: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oceny słowne</w:t>
      </w:r>
      <w:r w:rsidR="006A5378"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- 92,3%, pisemne 76,9%,</w:t>
      </w:r>
      <w:r w:rsidR="00C33020" w:rsidRPr="006D05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system</w:t>
      </w:r>
      <w:r w:rsidR="006A5378" w:rsidRPr="006D05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plusów za aktywność 53,8</w:t>
      </w: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%, nagrody w </w:t>
      </w:r>
      <w:r w:rsidR="006A5378"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postacie naklejek, stempelków 30,8</w:t>
      </w: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%</w:t>
      </w:r>
    </w:p>
    <w:p w14:paraId="3BD976B1" w14:textId="7A9A9197" w:rsidR="006A5378" w:rsidRPr="006D05FA" w:rsidRDefault="006A5378" w:rsidP="006D05FA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W szkole nauczyciele monitorują nabywanie wie</w:t>
      </w:r>
      <w:r w:rsidR="00D770BB" w:rsidRPr="006D05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dzy i umiejętności przez </w:t>
      </w: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ucznia podczas lekcji stosując:</w:t>
      </w:r>
      <w:r w:rsidR="00C33020" w:rsidRPr="006D05FA">
        <w:rPr>
          <w:rFonts w:ascii="Garamond" w:eastAsia="Times New Roman" w:hAnsi="Garamond" w:cs="Arial"/>
          <w:spacing w:val="3"/>
          <w:sz w:val="24"/>
          <w:szCs w:val="24"/>
          <w:lang w:eastAsia="pl-PL"/>
        </w:rPr>
        <w:t xml:space="preserve"> </w:t>
      </w:r>
      <w:r w:rsidRPr="006D05FA">
        <w:rPr>
          <w:rFonts w:ascii="Garamond" w:eastAsia="Times New Roman" w:hAnsi="Garamond" w:cs="Arial"/>
          <w:spacing w:val="3"/>
          <w:sz w:val="24"/>
          <w:szCs w:val="24"/>
          <w:lang w:eastAsia="pl-PL"/>
        </w:rPr>
        <w:t>odpytywanie, kartkówki, sprawdziany</w:t>
      </w:r>
      <w:r w:rsidR="00C33020" w:rsidRPr="006D05FA">
        <w:rPr>
          <w:rFonts w:ascii="Garamond" w:eastAsia="Times New Roman" w:hAnsi="Garamond" w:cs="Arial"/>
          <w:spacing w:val="3"/>
          <w:sz w:val="24"/>
          <w:szCs w:val="24"/>
          <w:lang w:eastAsia="pl-PL"/>
        </w:rPr>
        <w:t>,</w:t>
      </w:r>
      <w:r w:rsidR="00C33020" w:rsidRPr="006D05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3C421A" w:rsidRPr="006D05FA">
        <w:rPr>
          <w:rFonts w:ascii="Garamond" w:eastAsia="Times New Roman" w:hAnsi="Garamond" w:cs="Arial"/>
          <w:spacing w:val="3"/>
          <w:sz w:val="24"/>
          <w:szCs w:val="24"/>
          <w:lang w:eastAsia="pl-PL"/>
        </w:rPr>
        <w:t>systematyczne</w:t>
      </w:r>
      <w:r w:rsidRPr="006D05FA">
        <w:rPr>
          <w:rFonts w:ascii="Garamond" w:eastAsia="Times New Roman" w:hAnsi="Garamond" w:cs="Arial"/>
          <w:spacing w:val="3"/>
          <w:sz w:val="24"/>
          <w:szCs w:val="24"/>
          <w:lang w:eastAsia="pl-PL"/>
        </w:rPr>
        <w:t xml:space="preserve"> ocen</w:t>
      </w:r>
      <w:r w:rsidR="003C421A" w:rsidRPr="006D05FA">
        <w:rPr>
          <w:rFonts w:ascii="Garamond" w:eastAsia="Times New Roman" w:hAnsi="Garamond" w:cs="Arial"/>
          <w:spacing w:val="3"/>
          <w:sz w:val="24"/>
          <w:szCs w:val="24"/>
          <w:lang w:eastAsia="pl-PL"/>
        </w:rPr>
        <w:t>i</w:t>
      </w:r>
      <w:r w:rsidRPr="006D05FA">
        <w:rPr>
          <w:rFonts w:ascii="Garamond" w:eastAsia="Times New Roman" w:hAnsi="Garamond" w:cs="Arial"/>
          <w:spacing w:val="3"/>
          <w:sz w:val="24"/>
          <w:szCs w:val="24"/>
          <w:lang w:eastAsia="pl-PL"/>
        </w:rPr>
        <w:t>a</w:t>
      </w:r>
      <w:r w:rsidR="003C421A" w:rsidRPr="006D05FA">
        <w:rPr>
          <w:rFonts w:ascii="Garamond" w:eastAsia="Times New Roman" w:hAnsi="Garamond" w:cs="Arial"/>
          <w:spacing w:val="3"/>
          <w:sz w:val="24"/>
          <w:szCs w:val="24"/>
          <w:lang w:eastAsia="pl-PL"/>
        </w:rPr>
        <w:t>nie</w:t>
      </w:r>
      <w:r w:rsidRPr="006D05FA">
        <w:rPr>
          <w:rFonts w:ascii="Garamond" w:eastAsia="Times New Roman" w:hAnsi="Garamond" w:cs="Arial"/>
          <w:spacing w:val="3"/>
          <w:sz w:val="24"/>
          <w:szCs w:val="24"/>
          <w:lang w:eastAsia="pl-PL"/>
        </w:rPr>
        <w:t xml:space="preserve"> postępów uczniów, sprawdzanie prac domowych, obserwacja podczas zajęć, sposób współpracy i współdziałania ucznia w grupie</w:t>
      </w:r>
      <w:r w:rsidR="00C33020" w:rsidRPr="006D05FA">
        <w:rPr>
          <w:rFonts w:ascii="Garamond" w:eastAsia="Times New Roman" w:hAnsi="Garamond" w:cs="Arial"/>
          <w:spacing w:val="3"/>
          <w:sz w:val="24"/>
          <w:szCs w:val="24"/>
          <w:lang w:eastAsia="pl-PL"/>
        </w:rPr>
        <w:t>,</w:t>
      </w:r>
      <w:r w:rsidR="00C33020" w:rsidRPr="006D05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3C421A" w:rsidRPr="006D05FA">
        <w:rPr>
          <w:rFonts w:ascii="Garamond" w:eastAsia="Times New Roman" w:hAnsi="Garamond" w:cs="Arial"/>
          <w:spacing w:val="3"/>
          <w:sz w:val="24"/>
          <w:szCs w:val="24"/>
          <w:lang w:eastAsia="pl-PL"/>
        </w:rPr>
        <w:t>rozmowy</w:t>
      </w:r>
      <w:r w:rsidRPr="006D05FA">
        <w:rPr>
          <w:rFonts w:ascii="Garamond" w:eastAsia="Times New Roman" w:hAnsi="Garamond" w:cs="Arial"/>
          <w:spacing w:val="3"/>
          <w:sz w:val="24"/>
          <w:szCs w:val="24"/>
          <w:lang w:eastAsia="pl-PL"/>
        </w:rPr>
        <w:t xml:space="preserve"> z uczniami w czasie lekcji online</w:t>
      </w:r>
      <w:r w:rsidR="00C33020" w:rsidRPr="006D05FA">
        <w:rPr>
          <w:rFonts w:ascii="Garamond" w:eastAsia="Times New Roman" w:hAnsi="Garamond" w:cs="Arial"/>
          <w:spacing w:val="3"/>
          <w:sz w:val="24"/>
          <w:szCs w:val="24"/>
          <w:lang w:eastAsia="pl-PL"/>
        </w:rPr>
        <w:t xml:space="preserve">, </w:t>
      </w:r>
      <w:r w:rsidRPr="006D05FA">
        <w:rPr>
          <w:rFonts w:ascii="Garamond" w:eastAsia="Times New Roman" w:hAnsi="Garamond" w:cs="Arial"/>
          <w:spacing w:val="3"/>
          <w:sz w:val="24"/>
          <w:szCs w:val="24"/>
          <w:lang w:eastAsia="pl-PL"/>
        </w:rPr>
        <w:t>zaangażowanie – aktywność na zajęciach</w:t>
      </w:r>
      <w:r w:rsidR="00C33020" w:rsidRPr="006D05FA">
        <w:rPr>
          <w:rFonts w:ascii="Garamond" w:eastAsia="Times New Roman" w:hAnsi="Garamond" w:cs="Arial"/>
          <w:spacing w:val="3"/>
          <w:sz w:val="24"/>
          <w:szCs w:val="24"/>
          <w:lang w:eastAsia="pl-PL"/>
        </w:rPr>
        <w:t>.</w:t>
      </w:r>
    </w:p>
    <w:p w14:paraId="20AB3C7E" w14:textId="1C32F5CC" w:rsidR="00CA241D" w:rsidRPr="006D05FA" w:rsidRDefault="00C33020" w:rsidP="006D05FA">
      <w:pPr>
        <w:shd w:val="clear" w:color="auto" w:fill="FFFFFF"/>
        <w:spacing w:after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Wszyscy pedagodzy stosują różne </w:t>
      </w:r>
      <w:r w:rsidR="006A5378" w:rsidRPr="006D05FA">
        <w:rPr>
          <w:rFonts w:ascii="Garamond" w:eastAsia="Times New Roman" w:hAnsi="Garamond" w:cs="Times New Roman"/>
          <w:bCs/>
          <w:sz w:val="24"/>
          <w:szCs w:val="24"/>
          <w:lang w:eastAsia="pl-PL"/>
        </w:rPr>
        <w:t>formy pomocy</w:t>
      </w:r>
      <w:r w:rsidR="00CA241D" w:rsidRPr="006D05FA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</w:t>
      </w:r>
      <w:r w:rsidR="006A5378" w:rsidRPr="006D05FA">
        <w:rPr>
          <w:rFonts w:ascii="Garamond" w:eastAsia="Times New Roman" w:hAnsi="Garamond" w:cs="Times New Roman"/>
          <w:bCs/>
          <w:sz w:val="24"/>
          <w:szCs w:val="24"/>
          <w:lang w:eastAsia="pl-PL"/>
        </w:rPr>
        <w:t>uczniom</w:t>
      </w:r>
      <w:r w:rsidRPr="006D05FA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poprzez:</w:t>
      </w:r>
      <w:r w:rsidR="006A5378" w:rsidRPr="006D05FA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</w:t>
      </w:r>
    </w:p>
    <w:p w14:paraId="643C7F98" w14:textId="70362AC1" w:rsidR="00CA241D" w:rsidRPr="006D05FA" w:rsidRDefault="00CA241D" w:rsidP="006D05FA">
      <w:pPr>
        <w:shd w:val="clear" w:color="auto" w:fill="FFFFFF"/>
        <w:spacing w:after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-dostarczanie ciekawej literatury i stron internetowych wzbudzających</w:t>
      </w:r>
      <w:r w:rsidR="004057CF" w:rsidRPr="006D05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zainteresowania przedmiotem 76,9</w:t>
      </w: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%</w:t>
      </w:r>
    </w:p>
    <w:p w14:paraId="7FF7D18B" w14:textId="77777777" w:rsidR="00C33020" w:rsidRPr="006D05FA" w:rsidRDefault="00CA241D" w:rsidP="006D05FA">
      <w:pPr>
        <w:shd w:val="clear" w:color="auto" w:fill="FFFFFF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- stwarzanie możliwości samodzie</w:t>
      </w:r>
      <w:r w:rsidR="004057CF"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lnego wykonywania doświadczeń 53</w:t>
      </w: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%</w:t>
      </w:r>
      <w:r w:rsidR="004057CF" w:rsidRPr="006D05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14:paraId="612EADD7" w14:textId="77777777" w:rsidR="00CA241D" w:rsidRPr="006D05FA" w:rsidRDefault="00CA241D" w:rsidP="006D05FA">
      <w:pPr>
        <w:shd w:val="clear" w:color="auto" w:fill="FFFFFF"/>
        <w:spacing w:after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- omawianie sposobów przy</w:t>
      </w:r>
      <w:r w:rsidR="004057CF"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swajania wiedzy (uczenia się) 61,5</w:t>
      </w: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%</w:t>
      </w:r>
      <w:r w:rsidR="004057CF" w:rsidRPr="006D05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14:paraId="56D0041F" w14:textId="77777777" w:rsidR="00CA241D" w:rsidRPr="006D05FA" w:rsidRDefault="004057CF" w:rsidP="006D05FA">
      <w:pPr>
        <w:shd w:val="clear" w:color="auto" w:fill="FFFFFF"/>
        <w:spacing w:after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- referaty, prezentacje 69</w:t>
      </w:r>
      <w:r w:rsidR="00CA241D"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%</w:t>
      </w: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14:paraId="053AEC23" w14:textId="77777777" w:rsidR="00CA241D" w:rsidRPr="006D05FA" w:rsidRDefault="00CA241D" w:rsidP="006D05FA">
      <w:pPr>
        <w:shd w:val="clear" w:color="auto" w:fill="FFFFFF"/>
        <w:spacing w:after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- stosowanie różn</w:t>
      </w:r>
      <w:r w:rsidR="004057CF"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orodnych pomocy dydaktycznych 76,9</w:t>
      </w: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%</w:t>
      </w:r>
      <w:r w:rsidR="004057CF" w:rsidRPr="006D05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14:paraId="4081AA25" w14:textId="77777777" w:rsidR="00CA241D" w:rsidRPr="006D05FA" w:rsidRDefault="00CA241D" w:rsidP="006D05FA">
      <w:pPr>
        <w:shd w:val="clear" w:color="auto" w:fill="FFFFFF"/>
        <w:spacing w:after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- moż</w:t>
      </w:r>
      <w:r w:rsidR="004057CF"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liwość poprawy ocen 92,3</w:t>
      </w: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%</w:t>
      </w:r>
      <w:r w:rsidR="004057CF" w:rsidRPr="006D05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14:paraId="49692675" w14:textId="77777777" w:rsidR="00CA241D" w:rsidRPr="006D05FA" w:rsidRDefault="00CA241D" w:rsidP="006D05FA">
      <w:pPr>
        <w:shd w:val="clear" w:color="auto" w:fill="FFFFFF"/>
        <w:spacing w:after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- m</w:t>
      </w:r>
      <w:r w:rsidR="004057CF"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otywację w oparciu o postępy. 76,9</w:t>
      </w: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%</w:t>
      </w:r>
      <w:r w:rsidR="004057CF" w:rsidRPr="006D05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14:paraId="61F52840" w14:textId="77777777" w:rsidR="006A2E64" w:rsidRPr="006D05FA" w:rsidRDefault="006A2E64" w:rsidP="006D05FA">
      <w:pPr>
        <w:shd w:val="clear" w:color="auto" w:fill="FFFFFF"/>
        <w:spacing w:after="0"/>
        <w:ind w:right="119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1515FF9C" w14:textId="77F92C40" w:rsidR="005363EC" w:rsidRPr="006D05FA" w:rsidRDefault="00CA241D" w:rsidP="006D05FA">
      <w:pPr>
        <w:shd w:val="clear" w:color="auto" w:fill="FFFFFF"/>
        <w:spacing w:after="0"/>
        <w:ind w:right="119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W prawidłowym przebiegu procesów edukacyjnych ważna jest również relacja między nauczycielem a uczniem oraz wzajemna relacja między uczniami.</w:t>
      </w:r>
      <w:r w:rsidR="00C33020" w:rsidRPr="006D05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większości ankietowani nauczyciele odpowiedzieli, </w:t>
      </w:r>
      <w:proofErr w:type="gramStart"/>
      <w:r w:rsidR="00C33020"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ze</w:t>
      </w:r>
      <w:proofErr w:type="gramEnd"/>
      <w:r w:rsidR="00C33020" w:rsidRPr="006D05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relacje zarówno z nauczycielami jak i uczniami są prawidłowe i życzliwe</w:t>
      </w:r>
      <w:r w:rsidR="005363EC"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14:paraId="07FBCDC8" w14:textId="77777777" w:rsidR="005363EC" w:rsidRPr="006D05FA" w:rsidRDefault="005363EC" w:rsidP="006D05FA">
      <w:pPr>
        <w:shd w:val="clear" w:color="auto" w:fill="FFFFFF"/>
        <w:spacing w:after="0"/>
        <w:ind w:right="119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212176B" w14:textId="3E770D6A" w:rsidR="00F721CD" w:rsidRPr="006D05FA" w:rsidRDefault="005363EC" w:rsidP="006D05FA">
      <w:pPr>
        <w:spacing w:after="0"/>
        <w:jc w:val="both"/>
        <w:rPr>
          <w:rFonts w:ascii="Garamond" w:hAnsi="Garamond"/>
          <w:sz w:val="24"/>
          <w:szCs w:val="24"/>
        </w:rPr>
      </w:pP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Uczniowie klas IV-VIII</w:t>
      </w:r>
      <w:r w:rsidR="00C33020" w:rsidRPr="006D05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znają</w:t>
      </w:r>
      <w:r w:rsidR="00D770BB"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c</w:t>
      </w: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cele lekcji i na większości </w:t>
      </w:r>
      <w:r w:rsidR="00D770BB"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zajęć angażują się</w:t>
      </w: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prace na zajęciach. Maj</w:t>
      </w:r>
      <w:r w:rsidR="007F1EA3"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ą</w:t>
      </w: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możliwość wypowiadania własnego zdania na tematy poruszane na lekcji.  Każdy uczeń dostaje wskazówki jak się uczyć, ale tylko połowa pedagogów zachęca do realizowania własnych pomysłów na lekcji i poza szkołą</w:t>
      </w:r>
      <w:r w:rsidRPr="006D05FA">
        <w:rPr>
          <w:rFonts w:ascii="Garamond" w:hAnsi="Garamond" w:cstheme="minorHAnsi"/>
          <w:sz w:val="24"/>
          <w:szCs w:val="24"/>
        </w:rPr>
        <w:t>. Według uczniów</w:t>
      </w:r>
      <w:r w:rsidR="00F721CD" w:rsidRPr="006D05FA">
        <w:rPr>
          <w:rFonts w:ascii="Garamond" w:hAnsi="Garamond" w:cstheme="minorHAnsi"/>
          <w:sz w:val="24"/>
          <w:szCs w:val="24"/>
        </w:rPr>
        <w:t xml:space="preserve"> II i III</w:t>
      </w:r>
      <w:r w:rsidRPr="006D05FA">
        <w:rPr>
          <w:rFonts w:ascii="Garamond" w:hAnsi="Garamond" w:cstheme="minorHAnsi"/>
          <w:sz w:val="24"/>
          <w:szCs w:val="24"/>
        </w:rPr>
        <w:t xml:space="preserve"> nauczyciele wskazują, jak należy się uczyć i tłumaczą trudniejsze zadania. </w:t>
      </w:r>
      <w:r w:rsidR="00F721CD" w:rsidRPr="006D05FA">
        <w:rPr>
          <w:rFonts w:ascii="Garamond" w:hAnsi="Garamond" w:cstheme="minorHAnsi"/>
          <w:sz w:val="24"/>
          <w:szCs w:val="24"/>
        </w:rPr>
        <w:t>Jedynie pytanie dotyczące sposobów pracy na lekcji – praca w grupach i w parach wykazało podzielne zdania. 47% respondentów uważa bowiem, że w ten sposób pracuje na wszystkich lub większości zajęć, natomiast 52% stwierdziło, że pracuje w ten sposób na połowie lub mniej niż połowie zajęć.</w:t>
      </w:r>
    </w:p>
    <w:p w14:paraId="6B1952B0" w14:textId="77777777" w:rsidR="00CA241D" w:rsidRPr="006D05FA" w:rsidRDefault="005363EC" w:rsidP="006D05FA">
      <w:pPr>
        <w:shd w:val="clear" w:color="auto" w:fill="FFFFFF"/>
        <w:spacing w:after="0"/>
        <w:ind w:right="119"/>
        <w:rPr>
          <w:rFonts w:ascii="Garamond" w:eastAsia="Times New Roman" w:hAnsi="Garamond" w:cs="Arial"/>
          <w:sz w:val="24"/>
          <w:szCs w:val="24"/>
          <w:lang w:eastAsia="pl-PL"/>
        </w:rPr>
      </w:pPr>
      <w:r w:rsidRPr="006D05FA">
        <w:rPr>
          <w:rFonts w:ascii="Garamond" w:hAnsi="Garamond" w:cstheme="minorHAnsi"/>
          <w:sz w:val="24"/>
          <w:szCs w:val="24"/>
        </w:rPr>
        <w:t xml:space="preserve">Odpowiedzi dotyczące wzajemnych relacji między uczniami i nauczycielami wykazały, że relacje te są pozytywne </w:t>
      </w:r>
      <w:r w:rsidR="006D05FA">
        <w:rPr>
          <w:rFonts w:ascii="Garamond" w:hAnsi="Garamond" w:cstheme="minorHAnsi"/>
          <w:sz w:val="24"/>
          <w:szCs w:val="24"/>
        </w:rPr>
        <w:t xml:space="preserve">i </w:t>
      </w:r>
      <w:r w:rsidRPr="006D05FA">
        <w:rPr>
          <w:rFonts w:ascii="Garamond" w:hAnsi="Garamond" w:cstheme="minorHAnsi"/>
          <w:sz w:val="24"/>
          <w:szCs w:val="24"/>
        </w:rPr>
        <w:t xml:space="preserve">życzliwe. </w:t>
      </w:r>
      <w:r w:rsidRPr="006D05FA">
        <w:rPr>
          <w:rFonts w:ascii="Garamond" w:hAnsi="Garamond" w:cstheme="minorHAnsi"/>
          <w:sz w:val="24"/>
          <w:szCs w:val="24"/>
        </w:rPr>
        <w:br/>
      </w:r>
    </w:p>
    <w:p w14:paraId="45861C94" w14:textId="0CE537C4" w:rsidR="00CA241D" w:rsidRPr="006D05FA" w:rsidRDefault="00CA241D" w:rsidP="00883258">
      <w:pPr>
        <w:shd w:val="clear" w:color="auto" w:fill="FFFFFF"/>
        <w:spacing w:before="65" w:after="0"/>
        <w:ind w:firstLine="35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W szkole procesy edukacyjne są zorganizowane w sposób sprzyjający uczeniu się. Nauczyciele stosują różnorodne metody i formy pracy min.: gry dydaktyczne, prezentacje, e- podręcznik, TIK, projekty, gry symulacyjne. Do dyspozycji uczniów i nauczycieli jest niezbędny sprzę</w:t>
      </w:r>
      <w:r w:rsidR="006A2E64"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t elektroniczny</w:t>
      </w: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pracownia komputerowa i sale lekcyjne z dostępem do Internetu </w:t>
      </w:r>
      <w:r w:rsidR="006A2E64"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oraz biblioteka szkolna</w:t>
      </w: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. Uczniowie mają możliwość korzystania z pomocy nauczycieli, mogą uczestniczyć w kołach zainteresowań</w:t>
      </w:r>
      <w:r w:rsidR="00C33020" w:rsidRPr="006D05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oraz zajęciach dydaktyczno-wyrównawczych. Nauczyciele stosują zróżnicowane formy wspierania </w:t>
      </w:r>
      <w:r w:rsidR="00C6040E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i motywowania uczniów w procesie uczenia się, poprzez wykorzystywanie różnorodnych metod nauczania oraz pozytywne wzmacnianie uczniów. </w:t>
      </w:r>
    </w:p>
    <w:p w14:paraId="4503304F" w14:textId="77777777" w:rsidR="006A2E64" w:rsidRPr="006D05FA" w:rsidRDefault="00CA241D" w:rsidP="006D05FA">
      <w:pPr>
        <w:spacing w:after="0"/>
        <w:jc w:val="both"/>
        <w:rPr>
          <w:rFonts w:ascii="Garamond" w:hAnsi="Garamond"/>
          <w:sz w:val="24"/>
          <w:szCs w:val="24"/>
        </w:rPr>
      </w:pP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W szkole można zauważyć stosowanie przez nauczycieli nowatorskich rozwiązań służących rozwojowi uczniów, jedn</w:t>
      </w:r>
      <w:r w:rsidR="006A2E64"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ak robi to niewielu nauczycieli, w</w:t>
      </w: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ięk</w:t>
      </w:r>
      <w:r w:rsidR="006A2E64"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szość woli nauczać tradycyjnie.</w:t>
      </w:r>
      <w:r w:rsidR="00C33020" w:rsidRPr="006D05FA">
        <w:rPr>
          <w:rFonts w:ascii="Garamond" w:hAnsi="Garamond" w:cstheme="minorHAnsi"/>
          <w:sz w:val="24"/>
          <w:szCs w:val="24"/>
        </w:rPr>
        <w:br/>
      </w:r>
    </w:p>
    <w:p w14:paraId="266118AC" w14:textId="77777777" w:rsidR="006A2E64" w:rsidRPr="006D05FA" w:rsidRDefault="006A2E64" w:rsidP="006D05FA">
      <w:pPr>
        <w:spacing w:after="0"/>
        <w:jc w:val="both"/>
        <w:rPr>
          <w:rFonts w:ascii="Garamond" w:hAnsi="Garamond"/>
          <w:sz w:val="24"/>
          <w:szCs w:val="24"/>
        </w:rPr>
      </w:pP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Ewaluacja wewnętrzna dotyczyła również rodziców uczniów naszej szkoły. </w:t>
      </w:r>
    </w:p>
    <w:p w14:paraId="75FC4D62" w14:textId="77777777" w:rsidR="007F1EA3" w:rsidRPr="006D05FA" w:rsidRDefault="006A2E64" w:rsidP="006D05FA">
      <w:pPr>
        <w:spacing w:after="0"/>
        <w:jc w:val="both"/>
        <w:rPr>
          <w:rFonts w:ascii="Garamond" w:hAnsi="Garamond"/>
          <w:sz w:val="24"/>
          <w:szCs w:val="24"/>
        </w:rPr>
      </w:pPr>
      <w:r w:rsidRPr="006D05FA">
        <w:rPr>
          <w:rFonts w:ascii="Garamond" w:hAnsi="Garamond"/>
          <w:sz w:val="24"/>
          <w:szCs w:val="24"/>
        </w:rPr>
        <w:t xml:space="preserve">Rodzice uczniów klas I-III czują wsparcie dziecka zarówno w sytuacjach wychowawczych, emocjonalnych jak i w przypadku trudności w nauce. Uważają, że szkoła zapewnia warunki i środki dydaktyczne sprzyjające uczeniu się. Dzieci mają możliwość uczestniczenia w konkursach, zawodach, zajęciach rozwijających uzdolnienia, a sukcesy są doceniane w szkole. Działania wychowawcze są adekwatne do potrzeb dzieci. Rodzice są na bieżąco informowani o postępach, trudnościach </w:t>
      </w:r>
    </w:p>
    <w:p w14:paraId="6B318CB4" w14:textId="77777777" w:rsidR="006A2E64" w:rsidRPr="006D05FA" w:rsidRDefault="006A2E64" w:rsidP="006D05FA">
      <w:pPr>
        <w:spacing w:after="0"/>
        <w:jc w:val="both"/>
        <w:rPr>
          <w:rFonts w:ascii="Garamond" w:hAnsi="Garamond"/>
          <w:sz w:val="24"/>
          <w:szCs w:val="24"/>
        </w:rPr>
      </w:pPr>
      <w:r w:rsidRPr="006D05FA">
        <w:rPr>
          <w:rFonts w:ascii="Garamond" w:hAnsi="Garamond"/>
          <w:sz w:val="24"/>
          <w:szCs w:val="24"/>
        </w:rPr>
        <w:t>i uzdolnieniach dzieci, a nauczyciele motywują uczniów do nauki poprzez różnorodne sposoby pracy na lekcji.</w:t>
      </w:r>
    </w:p>
    <w:p w14:paraId="66EFC901" w14:textId="77777777" w:rsidR="006A2E64" w:rsidRPr="006D05FA" w:rsidRDefault="006A2E64" w:rsidP="006D05FA">
      <w:pPr>
        <w:spacing w:after="0"/>
        <w:jc w:val="both"/>
        <w:rPr>
          <w:rFonts w:ascii="Garamond" w:hAnsi="Garamond"/>
          <w:sz w:val="24"/>
          <w:szCs w:val="24"/>
        </w:rPr>
      </w:pPr>
      <w:r w:rsidRPr="006D05FA">
        <w:rPr>
          <w:rFonts w:ascii="Garamond" w:hAnsi="Garamond"/>
          <w:sz w:val="24"/>
          <w:szCs w:val="24"/>
        </w:rPr>
        <w:t>Na ogół twierdzą, że dziecko jest traktowane w szkole indywidualnie, mają podzielone zdania co do możliwości realizacji pomysłów i inicjatyw uczniów na terenie szkoły.</w:t>
      </w:r>
    </w:p>
    <w:p w14:paraId="17FF0FB2" w14:textId="509905E3" w:rsidR="007F1EA3" w:rsidRPr="006D05FA" w:rsidRDefault="006A2E64" w:rsidP="006D05FA">
      <w:pPr>
        <w:spacing w:after="0"/>
        <w:jc w:val="both"/>
        <w:rPr>
          <w:rFonts w:ascii="Garamond" w:hAnsi="Garamond"/>
          <w:sz w:val="24"/>
          <w:szCs w:val="24"/>
        </w:rPr>
      </w:pPr>
      <w:r w:rsidRPr="006D05FA">
        <w:rPr>
          <w:rFonts w:ascii="Garamond" w:hAnsi="Garamond"/>
          <w:sz w:val="24"/>
          <w:szCs w:val="24"/>
        </w:rPr>
        <w:t xml:space="preserve">Rodzice uczniów klas IV-VIII na ogół czują wsparcie dziecka zarówno w sytuacjach wychowawczych, emocjonalnych jak i w przypadku trudności w nauce. Uważają, że szkoła zapewnia warunki i środki dydaktyczne sprzyjające uczeniu się. Dzieci mają możliwość uczestniczenia </w:t>
      </w:r>
    </w:p>
    <w:p w14:paraId="2F09DB75" w14:textId="77777777" w:rsidR="006A2E64" w:rsidRPr="006D05FA" w:rsidRDefault="006A2E64" w:rsidP="006D05FA">
      <w:pPr>
        <w:spacing w:after="0"/>
        <w:jc w:val="both"/>
        <w:rPr>
          <w:rFonts w:ascii="Garamond" w:hAnsi="Garamond"/>
          <w:sz w:val="24"/>
          <w:szCs w:val="24"/>
        </w:rPr>
      </w:pPr>
      <w:r w:rsidRPr="006D05FA">
        <w:rPr>
          <w:rFonts w:ascii="Garamond" w:hAnsi="Garamond"/>
          <w:sz w:val="24"/>
          <w:szCs w:val="24"/>
        </w:rPr>
        <w:t>w konkursach, zawodach, zajęciach rozwijających uzdolnienia, a sukcesy są doceniane w szkole. Działania wychowawcze na ogół są adekwatne do potrzeb dzieci. Rodzice są na bieżąco informowani o postępach, trudnościach i uzdolnieniach dzieci, a nauczyciele na ogół motywują uczniów do nauki poprzez różnorodne sposoby pracy na lekcji.</w:t>
      </w:r>
    </w:p>
    <w:p w14:paraId="2834EF66" w14:textId="1983AB56" w:rsidR="006A2E64" w:rsidRPr="006D05FA" w:rsidRDefault="006A2E64" w:rsidP="006D05FA">
      <w:pPr>
        <w:spacing w:after="0"/>
        <w:jc w:val="both"/>
        <w:rPr>
          <w:rFonts w:ascii="Garamond" w:hAnsi="Garamond"/>
          <w:sz w:val="24"/>
          <w:szCs w:val="24"/>
        </w:rPr>
      </w:pPr>
      <w:r w:rsidRPr="006D05FA">
        <w:rPr>
          <w:rFonts w:ascii="Garamond" w:hAnsi="Garamond"/>
          <w:sz w:val="24"/>
          <w:szCs w:val="24"/>
        </w:rPr>
        <w:t>Rodzice mają podzielone zdania na temat indywidualnego traktowania ich dziecka w szkole</w:t>
      </w:r>
      <w:r w:rsidR="00532FA6" w:rsidRPr="006D05FA">
        <w:rPr>
          <w:rFonts w:ascii="Garamond" w:hAnsi="Garamond"/>
          <w:sz w:val="24"/>
          <w:szCs w:val="24"/>
        </w:rPr>
        <w:t xml:space="preserve"> </w:t>
      </w:r>
      <w:r w:rsidRPr="006D05FA">
        <w:rPr>
          <w:rFonts w:ascii="Garamond" w:hAnsi="Garamond"/>
          <w:sz w:val="24"/>
          <w:szCs w:val="24"/>
        </w:rPr>
        <w:t>oraz możliwości realizacji pomysłów i inicjatyw uczniów na terenie szkoły.</w:t>
      </w:r>
    </w:p>
    <w:p w14:paraId="11D0D202" w14:textId="77777777" w:rsidR="0061336C" w:rsidRPr="006D05FA" w:rsidRDefault="0061336C" w:rsidP="006D05FA">
      <w:pPr>
        <w:spacing w:after="0"/>
        <w:jc w:val="both"/>
        <w:rPr>
          <w:rFonts w:ascii="Garamond" w:hAnsi="Garamond" w:cstheme="minorHAnsi"/>
          <w:sz w:val="24"/>
          <w:szCs w:val="24"/>
        </w:rPr>
      </w:pPr>
    </w:p>
    <w:p w14:paraId="131541D0" w14:textId="77777777" w:rsidR="001F2802" w:rsidRDefault="001F2802" w:rsidP="006D05FA">
      <w:pPr>
        <w:shd w:val="clear" w:color="auto" w:fill="FFFFFF"/>
        <w:spacing w:before="65" w:after="0"/>
        <w:ind w:left="389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</w:p>
    <w:p w14:paraId="318A8D0C" w14:textId="77777777" w:rsidR="001F2802" w:rsidRDefault="001F2802" w:rsidP="006D05FA">
      <w:pPr>
        <w:shd w:val="clear" w:color="auto" w:fill="FFFFFF"/>
        <w:spacing w:before="65" w:after="0"/>
        <w:ind w:left="389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</w:p>
    <w:p w14:paraId="2B51DFF3" w14:textId="77777777" w:rsidR="00CA241D" w:rsidRPr="001F2802" w:rsidRDefault="00CA241D" w:rsidP="001F2802">
      <w:pPr>
        <w:shd w:val="clear" w:color="auto" w:fill="FFFFFF"/>
        <w:spacing w:before="65" w:after="0"/>
        <w:ind w:left="389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1F2802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lastRenderedPageBreak/>
        <w:t>PODSUMOWANIE</w:t>
      </w:r>
    </w:p>
    <w:p w14:paraId="7F0937E7" w14:textId="77777777" w:rsidR="007F1EA3" w:rsidRPr="006D05FA" w:rsidRDefault="007F1EA3" w:rsidP="006D05FA">
      <w:pPr>
        <w:shd w:val="clear" w:color="auto" w:fill="FFFFFF"/>
        <w:spacing w:before="65" w:after="0"/>
        <w:ind w:left="389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1FB295D3" w14:textId="6B50BBDC" w:rsidR="00CA241D" w:rsidRPr="006D05FA" w:rsidRDefault="00CA241D" w:rsidP="006D05FA">
      <w:pPr>
        <w:shd w:val="clear" w:color="auto" w:fill="FFFFFF"/>
        <w:spacing w:after="0"/>
        <w:ind w:right="54" w:firstLine="495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Na podstawie przeprowadzonej ewaluacji wewnętrznej badającej wymaganie </w:t>
      </w:r>
      <w:r w:rsidRPr="006D05FA">
        <w:rPr>
          <w:rFonts w:ascii="Garamond" w:eastAsia="Times New Roman" w:hAnsi="Garamond" w:cs="Times New Roman"/>
          <w:bCs/>
          <w:sz w:val="24"/>
          <w:szCs w:val="24"/>
          <w:lang w:eastAsia="pl-PL"/>
        </w:rPr>
        <w:t>procesy edukacyjne są zorganizowane w sposób sprzyjający uczeniu się,</w:t>
      </w: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 można stwierdzić, że procesy edukacyjne przebiegające w szkole są zazwyczaj planowane, są mon</w:t>
      </w:r>
      <w:r w:rsidR="005F0D24"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itorowane  </w:t>
      </w: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 i doskonalone z uwzględnieniem zaleceń podsta</w:t>
      </w:r>
      <w:r w:rsidR="005F0D24"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wy programowej, potrzeb uczniów</w:t>
      </w: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 możliwości szkoły.</w:t>
      </w:r>
    </w:p>
    <w:p w14:paraId="212A91B3" w14:textId="77777777" w:rsidR="007F1EA3" w:rsidRPr="006D05FA" w:rsidRDefault="00CA241D" w:rsidP="006D05FA">
      <w:pPr>
        <w:shd w:val="clear" w:color="auto" w:fill="FFFFFF"/>
        <w:spacing w:after="0"/>
        <w:ind w:right="5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Wszyscy nauczyciele przedstawili uczniom planowane do uzyskania efekty (wymagania) wynikające </w:t>
      </w:r>
    </w:p>
    <w:p w14:paraId="792455E4" w14:textId="77777777" w:rsidR="00CA241D" w:rsidRPr="006D05FA" w:rsidRDefault="00CA241D" w:rsidP="006D05FA">
      <w:pPr>
        <w:shd w:val="clear" w:color="auto" w:fill="FFFFFF"/>
        <w:spacing w:after="0"/>
        <w:ind w:right="54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z realizacji przyjętych programów nauczania uwzględniających podstawę programową.</w:t>
      </w:r>
    </w:p>
    <w:p w14:paraId="0200122E" w14:textId="77777777" w:rsidR="00CA241D" w:rsidRPr="006D05FA" w:rsidRDefault="00CA241D" w:rsidP="006D05FA">
      <w:pPr>
        <w:shd w:val="clear" w:color="auto" w:fill="FFFFFF"/>
        <w:spacing w:after="0"/>
        <w:ind w:right="54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Realizacja tych procesów jest monitorowana, a wnioski z monitoringu są wdrażane i sprzyjają doskonaleniu procesów edukacyjnych. Organizacja procesów edukacyjnych i stosowane metody pracy sprzyjają uczeniu się oraz spełniają rolę wspierającą i motywującą dla uczniów. Poprzez realizację różnych projektów edukacyjnych szkoła stwarza warunki do funkcjonowania wzajemnego uczenia się.  </w:t>
      </w:r>
    </w:p>
    <w:p w14:paraId="57C6160C" w14:textId="2D31FD61" w:rsidR="00CA241D" w:rsidRPr="006D05FA" w:rsidRDefault="00CA241D" w:rsidP="006D05FA">
      <w:pPr>
        <w:shd w:val="clear" w:color="auto" w:fill="FFFFFF"/>
        <w:spacing w:after="0"/>
        <w:ind w:right="54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Ważnym elementem procesów edukacyjnych jest ocenianie, dające uczniom informację o ich postępach w nauce i pomagające uczyć się. Szkolny system oceniania daje uczniowi i rodzicowi pełną informację zwrotną o uzyskanych przez niego</w:t>
      </w:r>
      <w:r w:rsidR="00D770BB" w:rsidRPr="006D05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efektach z uwzględnieniem jego </w:t>
      </w: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możliwości</w:t>
      </w:r>
      <w:r w:rsidR="00D770BB" w:rsidRPr="006D05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</w:t>
      </w: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Działania wychowawcze podejmowane w szkole są pla</w:t>
      </w:r>
      <w:r w:rsidR="006A2E64"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nowane, wdrażane</w:t>
      </w:r>
      <w:r w:rsidR="005F0D24"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i modyfikowane z udziałem uczniów i adekwatne do ich potrzeb.</w:t>
      </w:r>
    </w:p>
    <w:p w14:paraId="6548B20F" w14:textId="77777777" w:rsidR="005372E0" w:rsidRPr="006D05FA" w:rsidRDefault="005372E0" w:rsidP="006D05FA">
      <w:pPr>
        <w:shd w:val="clear" w:color="auto" w:fill="FFFFFF"/>
        <w:spacing w:after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30E3E947" w14:textId="77777777" w:rsidR="00CA241D" w:rsidRPr="006D05FA" w:rsidRDefault="00CA241D" w:rsidP="006D05FA">
      <w:pPr>
        <w:shd w:val="clear" w:color="auto" w:fill="FFFFFF"/>
        <w:spacing w:after="0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6D05FA">
        <w:rPr>
          <w:rFonts w:ascii="Garamond" w:eastAsia="Times New Roman" w:hAnsi="Garamond" w:cs="Arial"/>
          <w:sz w:val="24"/>
          <w:szCs w:val="24"/>
          <w:lang w:eastAsia="pl-PL"/>
        </w:rPr>
        <w:t> </w:t>
      </w:r>
      <w:r w:rsidR="001F2802">
        <w:rPr>
          <w:rFonts w:ascii="Garamond" w:eastAsia="Times New Roman" w:hAnsi="Garamond" w:cs="Arial"/>
          <w:b/>
          <w:sz w:val="24"/>
          <w:szCs w:val="24"/>
          <w:lang w:eastAsia="pl-PL"/>
        </w:rPr>
        <w:t>Wnioski:</w:t>
      </w:r>
    </w:p>
    <w:p w14:paraId="32791DFD" w14:textId="77777777" w:rsidR="00CA241D" w:rsidRPr="006D05FA" w:rsidRDefault="00CA241D" w:rsidP="006D05FA">
      <w:pPr>
        <w:shd w:val="clear" w:color="auto" w:fill="FFFFFF"/>
        <w:spacing w:after="0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14:paraId="6B803A8A" w14:textId="71D238D1" w:rsidR="00CA241D" w:rsidRPr="006D05FA" w:rsidRDefault="00CA241D" w:rsidP="006D05FA">
      <w:pPr>
        <w:numPr>
          <w:ilvl w:val="0"/>
          <w:numId w:val="9"/>
        </w:numPr>
        <w:shd w:val="clear" w:color="auto" w:fill="FFFFFF"/>
        <w:spacing w:before="100" w:beforeAutospacing="1" w:after="0"/>
        <w:ind w:left="324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Procesy </w:t>
      </w:r>
      <w:r w:rsidR="006A2E64" w:rsidRPr="006D05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edukacyjne w szkole są planowane, </w:t>
      </w: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monitorowane i doskonalone.</w:t>
      </w:r>
    </w:p>
    <w:p w14:paraId="3152B2D9" w14:textId="77777777" w:rsidR="00CA241D" w:rsidRPr="006D05FA" w:rsidRDefault="00CA241D" w:rsidP="006D05FA">
      <w:pPr>
        <w:numPr>
          <w:ilvl w:val="0"/>
          <w:numId w:val="9"/>
        </w:numPr>
        <w:shd w:val="clear" w:color="auto" w:fill="FFFFFF"/>
        <w:spacing w:before="100" w:beforeAutospacing="1" w:after="0"/>
        <w:ind w:left="324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Uczniowie znają cele uczenia się oraz formułowane wobec nich oczekiwania (wymagania)</w:t>
      </w:r>
    </w:p>
    <w:p w14:paraId="4CA40C44" w14:textId="77777777" w:rsidR="00CA241D" w:rsidRPr="006D05FA" w:rsidRDefault="00CA241D" w:rsidP="006D05FA">
      <w:pPr>
        <w:numPr>
          <w:ilvl w:val="0"/>
          <w:numId w:val="9"/>
        </w:numPr>
        <w:shd w:val="clear" w:color="auto" w:fill="FFFFFF"/>
        <w:spacing w:before="100" w:beforeAutospacing="1" w:after="0"/>
        <w:ind w:left="324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W szkole stworzone są warunki do funkcjonowania wzajemnego uczenia się przez uczniów</w:t>
      </w:r>
    </w:p>
    <w:p w14:paraId="4C7779F3" w14:textId="77777777" w:rsidR="00CA241D" w:rsidRPr="006D05FA" w:rsidRDefault="00CA241D" w:rsidP="006D05FA">
      <w:pPr>
        <w:numPr>
          <w:ilvl w:val="0"/>
          <w:numId w:val="9"/>
        </w:numPr>
        <w:shd w:val="clear" w:color="auto" w:fill="FFFFFF"/>
        <w:spacing w:before="100" w:beforeAutospacing="1" w:after="0"/>
        <w:ind w:left="324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Nauczyciele tworzą atmosferę sprzyjającą uczeniu się – odpowiednio zorganizowany proces lekcyjny, zaplanowane zajęcia wspierające rozwój ucznia: kola zainteresowań, zajęcia dydaktyczno-wyrównawcze i zajęcia w ramach pomocy psychologiczno-pedagogicznej, oraz inne.</w:t>
      </w:r>
    </w:p>
    <w:p w14:paraId="1E8E32AD" w14:textId="6858BEC0" w:rsidR="007F1EA3" w:rsidRPr="006D05FA" w:rsidRDefault="00CA241D" w:rsidP="006D05FA">
      <w:pPr>
        <w:numPr>
          <w:ilvl w:val="0"/>
          <w:numId w:val="9"/>
        </w:numPr>
        <w:shd w:val="clear" w:color="auto" w:fill="FFFFFF"/>
        <w:spacing w:before="100" w:beforeAutospacing="1" w:after="0"/>
        <w:ind w:left="324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szkole nauczyciele stosują elementy oceniania kształtującego: uczniowie znają cele, wymagania </w:t>
      </w:r>
      <w:r w:rsidR="00C6040E">
        <w:rPr>
          <w:rFonts w:ascii="Garamond" w:eastAsia="Times New Roman" w:hAnsi="Garamond" w:cs="Arial"/>
          <w:sz w:val="24"/>
          <w:szCs w:val="24"/>
          <w:lang w:eastAsia="pl-PL"/>
        </w:rPr>
        <w:br/>
      </w: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i otrzymują od nauczycieli informację zwrotną.</w:t>
      </w:r>
    </w:p>
    <w:p w14:paraId="7B64F8D4" w14:textId="52DEFE59" w:rsidR="00CA241D" w:rsidRPr="00C6040E" w:rsidRDefault="00CA241D" w:rsidP="00F561CF">
      <w:pPr>
        <w:numPr>
          <w:ilvl w:val="0"/>
          <w:numId w:val="9"/>
        </w:numPr>
        <w:shd w:val="clear" w:color="auto" w:fill="FFFFFF"/>
        <w:spacing w:before="100" w:beforeAutospacing="1" w:after="0"/>
        <w:ind w:left="324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C6040E">
        <w:rPr>
          <w:rFonts w:ascii="Garamond" w:eastAsia="Times New Roman" w:hAnsi="Garamond" w:cs="Times New Roman"/>
          <w:sz w:val="24"/>
          <w:szCs w:val="24"/>
          <w:lang w:eastAsia="pl-PL"/>
        </w:rPr>
        <w:t>Nauczyciele zazwyczaj dostosowują metody pracy z uczniami do założonych celów oraz możliwości intelektualnych uczniów i bazowych szkoły.</w:t>
      </w:r>
      <w:r w:rsidR="00C6040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C6040E">
        <w:rPr>
          <w:rFonts w:ascii="Garamond" w:eastAsia="Times New Roman" w:hAnsi="Garamond" w:cs="Times New Roman"/>
          <w:sz w:val="24"/>
          <w:szCs w:val="24"/>
          <w:lang w:eastAsia="pl-PL"/>
        </w:rPr>
        <w:t>Nauczyciele</w:t>
      </w:r>
      <w:r w:rsidR="00C6040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C6040E">
        <w:rPr>
          <w:rFonts w:ascii="Garamond" w:eastAsia="Times New Roman" w:hAnsi="Garamond" w:cs="Times New Roman"/>
          <w:sz w:val="24"/>
          <w:szCs w:val="24"/>
          <w:lang w:eastAsia="pl-PL"/>
        </w:rPr>
        <w:t>w procesie edukacyjnym wykorzystują różnorodne środki przekazu, pomoce dydaktyczne znajdujące się w posiadaniu szkoły.</w:t>
      </w:r>
    </w:p>
    <w:p w14:paraId="6BAAD7BF" w14:textId="77777777" w:rsidR="00CA241D" w:rsidRPr="006D05FA" w:rsidRDefault="00CA241D" w:rsidP="006D05FA">
      <w:pPr>
        <w:shd w:val="clear" w:color="auto" w:fill="FFFFFF"/>
        <w:spacing w:after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D05FA">
        <w:rPr>
          <w:rFonts w:ascii="Garamond" w:eastAsia="Times New Roman" w:hAnsi="Garamond" w:cs="Arial"/>
          <w:sz w:val="24"/>
          <w:szCs w:val="24"/>
          <w:lang w:eastAsia="pl-PL"/>
        </w:rPr>
        <w:t> </w:t>
      </w:r>
    </w:p>
    <w:p w14:paraId="1423A89C" w14:textId="77777777" w:rsidR="00CA241D" w:rsidRPr="006D05FA" w:rsidRDefault="00CA241D" w:rsidP="006D05FA">
      <w:pPr>
        <w:shd w:val="clear" w:color="auto" w:fill="FFFFFF"/>
        <w:spacing w:after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D05FA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70823A4" w14:textId="77777777" w:rsidR="00CA241D" w:rsidRPr="001F2802" w:rsidRDefault="001F2802" w:rsidP="006D05FA">
      <w:pPr>
        <w:shd w:val="clear" w:color="auto" w:fill="FFFFFF"/>
        <w:spacing w:after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F2802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Rekomendacje:</w:t>
      </w:r>
    </w:p>
    <w:p w14:paraId="4E4C228B" w14:textId="77777777" w:rsidR="00CA241D" w:rsidRPr="006D05FA" w:rsidRDefault="00CA241D" w:rsidP="006D05FA">
      <w:pPr>
        <w:shd w:val="clear" w:color="auto" w:fill="FFFFFF"/>
        <w:spacing w:after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D05FA">
        <w:rPr>
          <w:rFonts w:ascii="Garamond" w:eastAsia="Times New Roman" w:hAnsi="Garamond" w:cs="Arial"/>
          <w:sz w:val="24"/>
          <w:szCs w:val="24"/>
          <w:lang w:eastAsia="pl-PL"/>
        </w:rPr>
        <w:t> </w:t>
      </w:r>
    </w:p>
    <w:p w14:paraId="435F47D0" w14:textId="77777777" w:rsidR="00C6040E" w:rsidRPr="006D05FA" w:rsidRDefault="00CA241D" w:rsidP="00C6040E">
      <w:pPr>
        <w:numPr>
          <w:ilvl w:val="0"/>
          <w:numId w:val="9"/>
        </w:numPr>
        <w:shd w:val="clear" w:color="auto" w:fill="FFFFFF"/>
        <w:spacing w:before="100" w:beforeAutospacing="1" w:after="0"/>
        <w:ind w:left="324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Kontynuacja planowania, monitorowania i doskonalenia przebiegających w szkole</w:t>
      </w:r>
      <w:r w:rsidRPr="006D05FA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  <w:r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procesów edukacyjnych służących rozwojowi uczniów</w:t>
      </w:r>
      <w:r w:rsidR="00F721CD" w:rsidRPr="006D05FA">
        <w:rPr>
          <w:rFonts w:ascii="Garamond" w:eastAsia="Times New Roman" w:hAnsi="Garamond" w:cs="Times New Roman"/>
          <w:sz w:val="24"/>
          <w:szCs w:val="24"/>
          <w:lang w:eastAsia="pl-PL"/>
        </w:rPr>
        <w:t>;</w:t>
      </w:r>
      <w:r w:rsidR="00F721CD" w:rsidRPr="006D05FA">
        <w:rPr>
          <w:rFonts w:ascii="Garamond" w:hAnsi="Garamond"/>
          <w:sz w:val="24"/>
          <w:szCs w:val="24"/>
        </w:rPr>
        <w:t xml:space="preserve"> </w:t>
      </w:r>
    </w:p>
    <w:p w14:paraId="59D611C6" w14:textId="3952D98B" w:rsidR="00F721CD" w:rsidRPr="006D05FA" w:rsidRDefault="00F721CD" w:rsidP="006D05F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0474CC9F" w14:textId="77777777" w:rsidR="00F721CD" w:rsidRPr="006D05FA" w:rsidRDefault="00F721CD" w:rsidP="006D05F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6D05FA">
        <w:rPr>
          <w:rFonts w:ascii="Garamond" w:hAnsi="Garamond"/>
          <w:sz w:val="24"/>
          <w:szCs w:val="24"/>
        </w:rPr>
        <w:t>Zarówno w klasach 1-3 jak i 4-8 położyć nacisk na indywidualne traktowanie uczniów;</w:t>
      </w:r>
    </w:p>
    <w:p w14:paraId="0FDAB4A0" w14:textId="77777777" w:rsidR="00F721CD" w:rsidRPr="006D05FA" w:rsidRDefault="00F721CD" w:rsidP="006D05F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6D05FA">
        <w:rPr>
          <w:rFonts w:ascii="Garamond" w:hAnsi="Garamond"/>
          <w:sz w:val="24"/>
          <w:szCs w:val="24"/>
        </w:rPr>
        <w:t xml:space="preserve"> Zachęcać uczniów do bycia kreatywnymi i wspierać realizację ich pomysłów i inicjatyw na terenie szkoły i po za nią;</w:t>
      </w:r>
    </w:p>
    <w:p w14:paraId="54500ED4" w14:textId="77777777" w:rsidR="00F721CD" w:rsidRPr="006D05FA" w:rsidRDefault="00F721CD" w:rsidP="006D05F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6D05FA">
        <w:rPr>
          <w:rFonts w:ascii="Garamond" w:hAnsi="Garamond" w:cstheme="minorHAnsi"/>
          <w:sz w:val="24"/>
          <w:szCs w:val="24"/>
        </w:rPr>
        <w:t>W klasach młodszych częściej stosować formę pracy w parach lub grupach.</w:t>
      </w:r>
      <w:r w:rsidRPr="006D05FA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 </w:t>
      </w:r>
    </w:p>
    <w:p w14:paraId="1E55B768" w14:textId="77777777" w:rsidR="00F3676D" w:rsidRPr="006D05FA" w:rsidRDefault="00F3676D" w:rsidP="006D05FA">
      <w:pPr>
        <w:spacing w:after="0"/>
        <w:jc w:val="both"/>
        <w:rPr>
          <w:rFonts w:ascii="Garamond" w:hAnsi="Garamond"/>
          <w:sz w:val="24"/>
          <w:szCs w:val="24"/>
        </w:rPr>
      </w:pPr>
    </w:p>
    <w:sectPr w:rsidR="00F3676D" w:rsidRPr="006D05FA" w:rsidSect="00532FA6">
      <w:pgSz w:w="11906" w:h="16838"/>
      <w:pgMar w:top="1417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006"/>
    <w:multiLevelType w:val="multilevel"/>
    <w:tmpl w:val="BB484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A4769"/>
    <w:multiLevelType w:val="multilevel"/>
    <w:tmpl w:val="7120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45872"/>
    <w:multiLevelType w:val="multilevel"/>
    <w:tmpl w:val="A8762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56299"/>
    <w:multiLevelType w:val="multilevel"/>
    <w:tmpl w:val="DCE0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05410E"/>
    <w:multiLevelType w:val="multilevel"/>
    <w:tmpl w:val="DAF47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974666"/>
    <w:multiLevelType w:val="multilevel"/>
    <w:tmpl w:val="F662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7F1768"/>
    <w:multiLevelType w:val="multilevel"/>
    <w:tmpl w:val="4B28D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B833D0"/>
    <w:multiLevelType w:val="multilevel"/>
    <w:tmpl w:val="DDA4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DC1FC2"/>
    <w:multiLevelType w:val="multilevel"/>
    <w:tmpl w:val="00E2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743D60"/>
    <w:multiLevelType w:val="hybridMultilevel"/>
    <w:tmpl w:val="261A1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22B74"/>
    <w:multiLevelType w:val="multilevel"/>
    <w:tmpl w:val="9A24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E36D39"/>
    <w:multiLevelType w:val="multilevel"/>
    <w:tmpl w:val="0A70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10"/>
  </w:num>
  <w:num w:numId="9">
    <w:abstractNumId w:val="5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1D"/>
    <w:rsid w:val="00122651"/>
    <w:rsid w:val="001F2802"/>
    <w:rsid w:val="0028145E"/>
    <w:rsid w:val="00287A4F"/>
    <w:rsid w:val="003029EE"/>
    <w:rsid w:val="003A080D"/>
    <w:rsid w:val="003C421A"/>
    <w:rsid w:val="004057CF"/>
    <w:rsid w:val="004156BB"/>
    <w:rsid w:val="004C5906"/>
    <w:rsid w:val="00532FA6"/>
    <w:rsid w:val="005363EC"/>
    <w:rsid w:val="005372E0"/>
    <w:rsid w:val="005F0D24"/>
    <w:rsid w:val="0061336C"/>
    <w:rsid w:val="006A2E64"/>
    <w:rsid w:val="006A5378"/>
    <w:rsid w:val="006D05FA"/>
    <w:rsid w:val="007F1EA3"/>
    <w:rsid w:val="00883258"/>
    <w:rsid w:val="00905384"/>
    <w:rsid w:val="009773F1"/>
    <w:rsid w:val="00A2196E"/>
    <w:rsid w:val="00AD3019"/>
    <w:rsid w:val="00C33020"/>
    <w:rsid w:val="00C6040E"/>
    <w:rsid w:val="00CA241D"/>
    <w:rsid w:val="00D00212"/>
    <w:rsid w:val="00D770BB"/>
    <w:rsid w:val="00F3676D"/>
    <w:rsid w:val="00F7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4C1B"/>
  <w15:docId w15:val="{4EC92B46-68E9-4320-8E90-310E4935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76D"/>
  </w:style>
  <w:style w:type="paragraph" w:styleId="Nagwek1">
    <w:name w:val="heading 1"/>
    <w:basedOn w:val="Normalny"/>
    <w:link w:val="Nagwek1Znak"/>
    <w:uiPriority w:val="9"/>
    <w:qFormat/>
    <w:rsid w:val="00CA24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24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CA2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241D"/>
    <w:rPr>
      <w:b/>
      <w:bCs/>
    </w:rPr>
  </w:style>
  <w:style w:type="paragraph" w:styleId="Akapitzlist">
    <w:name w:val="List Paragraph"/>
    <w:basedOn w:val="Normalny"/>
    <w:uiPriority w:val="34"/>
    <w:qFormat/>
    <w:rsid w:val="00532FA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7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5496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264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0769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442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794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8249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5929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07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063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959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0105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72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123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879E6-7E94-4CAE-90DE-FE6F9881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1596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dorotka</cp:lastModifiedBy>
  <cp:revision>6</cp:revision>
  <dcterms:created xsi:type="dcterms:W3CDTF">2021-06-20T15:08:00Z</dcterms:created>
  <dcterms:modified xsi:type="dcterms:W3CDTF">2021-06-22T21:32:00Z</dcterms:modified>
</cp:coreProperties>
</file>